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0F746340" w14:textId="70F46AD8" w:rsidR="006615F7" w:rsidRPr="0070081D" w:rsidRDefault="006615F7" w:rsidP="00B207E3">
      <w:pPr>
        <w:tabs>
          <w:tab w:val="left" w:pos="4253"/>
        </w:tabs>
        <w:spacing w:after="0" w:line="280" w:lineRule="exact"/>
        <w:jc w:val="both"/>
        <w:rPr>
          <w:rFonts w:ascii="Arial" w:eastAsia="Times New Roman" w:hAnsi="Arial" w:cs="Arial"/>
          <w:bCs/>
          <w:snapToGrid w:val="0"/>
          <w:lang w:val="en-US" w:eastAsia="cs-CZ"/>
        </w:rPr>
      </w:pPr>
      <w:r w:rsidRPr="00F5793D">
        <w:rPr>
          <w:rFonts w:ascii="Arial" w:eastAsia="Times New Roman" w:hAnsi="Arial" w:cs="Arial"/>
          <w:b/>
          <w:lang w:eastAsia="cs-CZ"/>
        </w:rPr>
        <w:t xml:space="preserve">Krajský </w:t>
      </w:r>
      <w:r w:rsidRPr="0070081D">
        <w:rPr>
          <w:rFonts w:ascii="Arial" w:eastAsia="Times New Roman" w:hAnsi="Arial" w:cs="Arial"/>
          <w:b/>
          <w:lang w:eastAsia="cs-CZ"/>
        </w:rPr>
        <w:t>pozemkový</w:t>
      </w:r>
      <w:r w:rsidR="0070081D" w:rsidRPr="0070081D">
        <w:rPr>
          <w:rFonts w:ascii="Arial" w:eastAsia="Times New Roman" w:hAnsi="Arial" w:cs="Arial"/>
          <w:bCs/>
          <w:snapToGrid w:val="0"/>
          <w:lang w:val="en-US" w:eastAsia="cs-CZ"/>
        </w:rPr>
        <w:t xml:space="preserve"> </w:t>
      </w:r>
      <w:r w:rsidR="0070081D" w:rsidRPr="00336477">
        <w:rPr>
          <w:rFonts w:ascii="Arial" w:eastAsia="Times New Roman" w:hAnsi="Arial" w:cs="Arial"/>
          <w:b/>
          <w:snapToGrid w:val="0"/>
          <w:lang w:eastAsia="cs-CZ"/>
        </w:rPr>
        <w:t>úřad</w:t>
      </w:r>
      <w:r w:rsidR="0070081D" w:rsidRPr="0070081D">
        <w:rPr>
          <w:rFonts w:ascii="Arial" w:eastAsia="Times New Roman" w:hAnsi="Arial" w:cs="Arial"/>
          <w:b/>
          <w:snapToGrid w:val="0"/>
          <w:lang w:val="en-US" w:eastAsia="cs-CZ"/>
        </w:rPr>
        <w:t xml:space="preserve"> pro Ústecký kraj</w:t>
      </w:r>
    </w:p>
    <w:p w14:paraId="75C06520" w14:textId="77777777" w:rsidR="00DE4126" w:rsidRDefault="00B207E3" w:rsidP="00DE412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DE4126" w:rsidRPr="00E126CC">
        <w:rPr>
          <w:rFonts w:ascii="Arial" w:eastAsia="Times New Roman" w:hAnsi="Arial" w:cs="Arial"/>
          <w:bCs/>
          <w:lang w:eastAsia="cs-CZ"/>
        </w:rPr>
        <w:t>Husitská 1071/2, 415 02 Teplice</w:t>
      </w:r>
      <w:r w:rsidR="00DE4126" w:rsidRPr="00F5793D">
        <w:rPr>
          <w:rFonts w:ascii="Arial" w:eastAsia="Times New Roman" w:hAnsi="Arial" w:cs="Arial"/>
          <w:b/>
          <w:lang w:eastAsia="cs-CZ"/>
        </w:rPr>
        <w:t xml:space="preserve"> </w:t>
      </w:r>
    </w:p>
    <w:p w14:paraId="7F1036DC" w14:textId="725303A9" w:rsidR="006615F7" w:rsidRDefault="006615F7" w:rsidP="00DE4126">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70081D">
        <w:rPr>
          <w:rFonts w:ascii="Arial" w:eastAsia="Times New Roman" w:hAnsi="Arial" w:cs="Arial"/>
          <w:b/>
          <w:lang w:eastAsia="cs-CZ"/>
        </w:rPr>
        <w:t>Chomutov</w:t>
      </w:r>
    </w:p>
    <w:p w14:paraId="2422E936" w14:textId="58524CB7"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70081D" w:rsidRPr="00A62542">
        <w:rPr>
          <w:rFonts w:ascii="Arial" w:eastAsia="Times New Roman" w:hAnsi="Arial" w:cs="Arial"/>
          <w:bCs/>
          <w:lang w:eastAsia="cs-CZ"/>
        </w:rPr>
        <w:t>Jiráskova 2528, 430 03 Chomutov</w:t>
      </w:r>
    </w:p>
    <w:p w14:paraId="2C1580FF" w14:textId="1222BE5C"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bookmarkStart w:id="0" w:name="_Hlk65670378"/>
      <w:r w:rsidR="00DE4126">
        <w:rPr>
          <w:rFonts w:ascii="Arial" w:eastAsia="Lucida Sans Unicode" w:hAnsi="Arial" w:cs="Arial"/>
          <w:lang w:eastAsia="cs-CZ"/>
        </w:rPr>
        <w:t xml:space="preserve"> </w:t>
      </w:r>
      <w:r w:rsidR="00A62542">
        <w:rPr>
          <w:rFonts w:ascii="Arial" w:eastAsia="Lucida Sans Unicode" w:hAnsi="Arial" w:cs="Arial"/>
          <w:lang w:eastAsia="cs-CZ"/>
        </w:rPr>
        <w:t xml:space="preserve">Ing. </w:t>
      </w:r>
      <w:r w:rsidR="00F0469E">
        <w:rPr>
          <w:rFonts w:ascii="Arial" w:eastAsia="Lucida Sans Unicode" w:hAnsi="Arial" w:cs="Arial"/>
          <w:lang w:eastAsia="cs-CZ"/>
        </w:rPr>
        <w:t>Vladislavou Hartmannovou, KPÚ pro Ústecký kraj, Pobočka Chomutov</w:t>
      </w:r>
      <w:bookmarkEnd w:id="0"/>
    </w:p>
    <w:p w14:paraId="50027FD7" w14:textId="78AB37D1" w:rsidR="006615F7" w:rsidRPr="00F5793D"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bookmarkStart w:id="1" w:name="_Hlk65671028"/>
      <w:r w:rsidR="00DE4126">
        <w:rPr>
          <w:rFonts w:ascii="Arial" w:eastAsia="Lucida Sans Unicode" w:hAnsi="Arial" w:cs="Arial"/>
          <w:lang w:eastAsia="cs-CZ"/>
        </w:rPr>
        <w:t xml:space="preserve">  </w:t>
      </w:r>
      <w:r w:rsidR="00F0469E">
        <w:rPr>
          <w:rFonts w:ascii="Arial" w:eastAsia="Lucida Sans Unicode" w:hAnsi="Arial" w:cs="Arial"/>
          <w:lang w:eastAsia="cs-CZ"/>
        </w:rPr>
        <w:t>Ing. Pavel Pojer, KPÚ pro Ústecký kraj</w:t>
      </w:r>
      <w:bookmarkEnd w:id="1"/>
    </w:p>
    <w:p w14:paraId="5779D0F8" w14:textId="3ED94BDE" w:rsidR="006615F7" w:rsidRPr="00F5793D" w:rsidRDefault="006615F7" w:rsidP="00F0469E">
      <w:pPr>
        <w:widowControl w:val="0"/>
        <w:tabs>
          <w:tab w:val="left" w:pos="4536"/>
        </w:tabs>
        <w:suppressAutoHyphens/>
        <w:spacing w:after="0" w:line="240" w:lineRule="auto"/>
        <w:ind w:left="4956" w:hanging="4956"/>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bookmarkStart w:id="2" w:name="_Hlk65671067"/>
      <w:r w:rsidR="00DE4126">
        <w:rPr>
          <w:rFonts w:ascii="Arial" w:eastAsia="Lucida Sans Unicode" w:hAnsi="Arial" w:cs="Arial"/>
          <w:snapToGrid w:val="0"/>
          <w:lang w:eastAsia="cs-CZ"/>
        </w:rPr>
        <w:t xml:space="preserve"> </w:t>
      </w:r>
      <w:r w:rsidR="00F0469E">
        <w:rPr>
          <w:rFonts w:ascii="Arial" w:eastAsia="Lucida Sans Unicode" w:hAnsi="Arial" w:cs="Arial"/>
          <w:snapToGrid w:val="0"/>
          <w:lang w:eastAsia="cs-CZ"/>
        </w:rPr>
        <w:t xml:space="preserve">Ing. Ivana Hrstková, </w:t>
      </w:r>
      <w:r w:rsidR="00F0469E">
        <w:rPr>
          <w:rFonts w:ascii="Arial" w:eastAsia="Lucida Sans Unicode" w:hAnsi="Arial" w:cs="Arial"/>
          <w:lang w:eastAsia="cs-CZ"/>
        </w:rPr>
        <w:t>KPÚ pro Ústecký kraj</w:t>
      </w:r>
      <w:bookmarkEnd w:id="2"/>
      <w:r w:rsidR="00F0469E">
        <w:rPr>
          <w:rFonts w:ascii="Arial" w:eastAsia="Lucida Sans Unicode" w:hAnsi="Arial" w:cs="Arial"/>
          <w:lang w:eastAsia="cs-CZ"/>
        </w:rPr>
        <w:t xml:space="preserve">, </w:t>
      </w:r>
      <w:bookmarkStart w:id="3" w:name="_Hlk65671083"/>
      <w:r w:rsidR="00F0469E">
        <w:rPr>
          <w:rFonts w:ascii="Arial" w:eastAsia="Lucida Sans Unicode" w:hAnsi="Arial" w:cs="Arial"/>
          <w:lang w:eastAsia="cs-CZ"/>
        </w:rPr>
        <w:t>Pobočka Chomutov</w:t>
      </w:r>
      <w:bookmarkEnd w:id="3"/>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50FD9E2A"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F0469E">
        <w:rPr>
          <w:rFonts w:ascii="Arial" w:eastAsia="Lucida Sans Unicode" w:hAnsi="Arial" w:cs="Arial"/>
          <w:lang w:eastAsia="cs-CZ"/>
        </w:rPr>
        <w:t> </w:t>
      </w:r>
      <w:r w:rsidR="00F0469E" w:rsidRPr="00DE4126">
        <w:rPr>
          <w:rFonts w:ascii="Arial" w:eastAsia="Lucida Sans Unicode" w:hAnsi="Arial" w:cs="Arial"/>
          <w:lang w:eastAsia="cs-CZ"/>
        </w:rPr>
        <w:t xml:space="preserve">725 901 </w:t>
      </w:r>
      <w:r w:rsidR="00DE4126" w:rsidRPr="00DE4126">
        <w:rPr>
          <w:rFonts w:ascii="Arial" w:eastAsia="Lucida Sans Unicode" w:hAnsi="Arial" w:cs="Arial"/>
          <w:lang w:eastAsia="cs-CZ"/>
        </w:rPr>
        <w:t>492</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080BB8D8"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bookmarkStart w:id="4" w:name="_Hlk65671227"/>
      <w:r w:rsidR="00F0469E">
        <w:rPr>
          <w:rFonts w:ascii="Arial" w:eastAsia="Lucida Sans Unicode" w:hAnsi="Arial" w:cs="Arial"/>
          <w:lang w:eastAsia="cs-CZ"/>
        </w:rPr>
        <w:t>i.hrstkova@</w:t>
      </w:r>
      <w:bookmarkEnd w:id="4"/>
      <w:r w:rsidRPr="00F5793D">
        <w:rPr>
          <w:rFonts w:ascii="Arial" w:eastAsia="Lucida Sans Unicode" w:hAnsi="Arial" w:cs="Arial"/>
          <w:lang w:eastAsia="cs-CZ"/>
        </w:rPr>
        <w:t>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r w:rsidR="00B207E3" w:rsidRPr="00336477">
        <w:rPr>
          <w:rFonts w:ascii="Arial" w:eastAsia="Times New Roman" w:hAnsi="Arial" w:cs="Arial"/>
          <w:b/>
          <w:bCs/>
          <w:snapToGrid w:val="0"/>
          <w:highlight w:val="yellow"/>
          <w:lang w:eastAsia="cs-CZ"/>
        </w:rPr>
        <w:t>není plát</w:t>
      </w:r>
      <w:r w:rsidR="00122441" w:rsidRPr="00336477">
        <w:rPr>
          <w:rFonts w:ascii="Arial" w:eastAsia="Times New Roman" w:hAnsi="Arial" w:cs="Arial"/>
          <w:b/>
          <w:bCs/>
          <w:snapToGrid w:val="0"/>
          <w:highlight w:val="yellow"/>
          <w:lang w:eastAsia="cs-CZ"/>
        </w:rPr>
        <w:t>c</w:t>
      </w:r>
      <w:r w:rsidR="00B207E3" w:rsidRPr="00336477">
        <w:rPr>
          <w:rFonts w:ascii="Arial" w:eastAsia="Times New Roman" w:hAnsi="Arial" w:cs="Arial"/>
          <w:b/>
          <w:bCs/>
          <w:snapToGrid w:val="0"/>
          <w:highlight w:val="yellow"/>
          <w:lang w:eastAsia="cs-CZ"/>
        </w:rPr>
        <w:t>em</w:t>
      </w:r>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5B4EB8DB"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336477">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0DAC9691"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bookmarkStart w:id="5" w:name="_Hlk18410741"/>
      <w:r w:rsidR="00F0469E">
        <w:rPr>
          <w:rFonts w:ascii="Arial" w:hAnsi="Arial" w:cs="Arial"/>
        </w:rPr>
        <w:t>e Všehrdech</w:t>
      </w:r>
      <w:r w:rsidRPr="00F5793D">
        <w:rPr>
          <w:rFonts w:ascii="Arial" w:hAnsi="Arial" w:cs="Arial"/>
          <w:lang w:val="x-none"/>
        </w:rPr>
        <w:t xml:space="preserve">  </w:t>
      </w:r>
      <w:bookmarkEnd w:id="5"/>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F0469E" w:rsidRPr="0066398F">
        <w:rPr>
          <w:rFonts w:ascii="Arial" w:hAnsi="Arial" w:cs="Arial"/>
        </w:rPr>
        <w:t xml:space="preserve">Realizace </w:t>
      </w:r>
      <w:r w:rsidR="0066398F">
        <w:rPr>
          <w:rFonts w:ascii="Arial" w:hAnsi="Arial" w:cs="Arial"/>
        </w:rPr>
        <w:t>V</w:t>
      </w:r>
      <w:r w:rsidR="00F0469E" w:rsidRPr="0066398F">
        <w:rPr>
          <w:rFonts w:ascii="Arial" w:hAnsi="Arial" w:cs="Arial"/>
        </w:rPr>
        <w:t>ětrolamu V1 v k.ú</w:t>
      </w:r>
      <w:r w:rsidR="00F0469E">
        <w:rPr>
          <w:rFonts w:ascii="Arial" w:hAnsi="Arial" w:cs="Arial"/>
        </w:rPr>
        <w:t xml:space="preserve">. Všehrdy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68DB937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F0469E" w:rsidRPr="0066398F">
        <w:rPr>
          <w:rFonts w:ascii="Arial" w:hAnsi="Arial" w:cs="Arial"/>
        </w:rPr>
        <w:t xml:space="preserve">Realizace </w:t>
      </w:r>
      <w:r w:rsidR="0066398F">
        <w:rPr>
          <w:rFonts w:ascii="Arial" w:hAnsi="Arial" w:cs="Arial"/>
        </w:rPr>
        <w:t>V</w:t>
      </w:r>
      <w:r w:rsidR="00F0469E" w:rsidRPr="0066398F">
        <w:rPr>
          <w:rFonts w:ascii="Arial" w:hAnsi="Arial" w:cs="Arial"/>
        </w:rPr>
        <w:t>ětrolamu V1 v </w:t>
      </w:r>
      <w:r w:rsidR="00F0469E">
        <w:rPr>
          <w:rFonts w:ascii="Arial" w:hAnsi="Arial" w:cs="Arial"/>
        </w:rPr>
        <w:t xml:space="preserve">k.ú. Všehrdy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7616898A"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336477">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6504D03"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F0469E" w:rsidRPr="0066398F">
        <w:rPr>
          <w:rFonts w:ascii="Arial" w:hAnsi="Arial" w:cs="Arial"/>
          <w:b/>
          <w:bCs/>
        </w:rPr>
        <w:t xml:space="preserve">Realizace </w:t>
      </w:r>
      <w:r w:rsidR="0066398F" w:rsidRPr="0066398F">
        <w:rPr>
          <w:rFonts w:ascii="Arial" w:hAnsi="Arial" w:cs="Arial"/>
          <w:b/>
          <w:bCs/>
        </w:rPr>
        <w:t>V</w:t>
      </w:r>
      <w:r w:rsidR="00F0469E" w:rsidRPr="0066398F">
        <w:rPr>
          <w:rFonts w:ascii="Arial" w:hAnsi="Arial" w:cs="Arial"/>
          <w:b/>
          <w:bCs/>
        </w:rPr>
        <w:t>ětrolamu V1 v k.ú. Všehrdy</w:t>
      </w:r>
      <w:r w:rsidRPr="0066398F">
        <w:rPr>
          <w:rFonts w:ascii="Arial" w:hAnsi="Arial" w:cs="Arial"/>
          <w:b/>
          <w:lang w:val="x-none"/>
        </w:rPr>
        <w:t xml:space="preserve"> </w:t>
      </w:r>
    </w:p>
    <w:p w14:paraId="23299CC9" w14:textId="75B25262"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F0469E">
        <w:rPr>
          <w:rFonts w:ascii="Arial" w:hAnsi="Arial" w:cs="Arial"/>
        </w:rPr>
        <w:t>katastrální území Všehrdy, okres Chomutov, kraj Ústecký</w:t>
      </w:r>
    </w:p>
    <w:p w14:paraId="0E708F95" w14:textId="59D9941F" w:rsidR="00D6259E" w:rsidRPr="00F5793D" w:rsidRDefault="00D6259E" w:rsidP="00D6259E">
      <w:pPr>
        <w:ind w:left="360"/>
        <w:jc w:val="both"/>
        <w:rPr>
          <w:rFonts w:ascii="Arial" w:hAnsi="Arial" w:cs="Arial"/>
          <w:b/>
        </w:rPr>
      </w:pPr>
      <w:r w:rsidRPr="00F5793D">
        <w:rPr>
          <w:rFonts w:ascii="Arial" w:hAnsi="Arial" w:cs="Arial"/>
        </w:rPr>
        <w:t xml:space="preserve">Rozsah díla a jeho kvalita, včetně </w:t>
      </w:r>
      <w:r w:rsidRPr="00336477">
        <w:rPr>
          <w:rFonts w:ascii="Arial" w:hAnsi="Arial" w:cs="Arial"/>
        </w:rPr>
        <w:t xml:space="preserve">příslušných parcelních čísel </w:t>
      </w:r>
      <w:r w:rsidR="00B207E3" w:rsidRPr="00336477">
        <w:rPr>
          <w:rFonts w:ascii="Arial" w:hAnsi="Arial" w:cs="Arial"/>
        </w:rPr>
        <w:t>pozemků</w:t>
      </w:r>
      <w:r w:rsidR="00B207E3">
        <w:rPr>
          <w:rFonts w:ascii="Arial" w:hAnsi="Arial" w:cs="Arial"/>
        </w:rPr>
        <w:t xml:space="preserve">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0066398F">
        <w:rPr>
          <w:rFonts w:ascii="Arial" w:hAnsi="Arial" w:cs="Arial"/>
        </w:rPr>
        <w:t>Ing. Alena Burešová</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66398F" w:rsidRDefault="00D6259E" w:rsidP="00D6259E">
      <w:pPr>
        <w:pStyle w:val="Odstavecseseznamem"/>
        <w:numPr>
          <w:ilvl w:val="0"/>
          <w:numId w:val="4"/>
        </w:numPr>
        <w:jc w:val="both"/>
        <w:rPr>
          <w:rFonts w:ascii="Arial" w:hAnsi="Arial" w:cs="Arial"/>
          <w:lang w:val="x-none"/>
        </w:rPr>
      </w:pPr>
      <w:r w:rsidRPr="0066398F">
        <w:rPr>
          <w:rFonts w:ascii="Arial" w:hAnsi="Arial" w:cs="Arial"/>
        </w:rPr>
        <w:t>Součástí realizace díla jsou tyto činnosti</w:t>
      </w:r>
      <w:r w:rsidRPr="0066398F">
        <w:rPr>
          <w:rFonts w:ascii="Arial" w:hAnsi="Arial" w:cs="Arial"/>
          <w:lang w:val="x-none"/>
        </w:rPr>
        <w:t>:</w:t>
      </w:r>
    </w:p>
    <w:p w14:paraId="4C02F0A9" w14:textId="0AF66B4C" w:rsidR="00073207" w:rsidRPr="0066398F" w:rsidRDefault="00D6259E" w:rsidP="008D4E02">
      <w:pPr>
        <w:pStyle w:val="Odstavecseseznamem"/>
        <w:numPr>
          <w:ilvl w:val="0"/>
          <w:numId w:val="5"/>
        </w:numPr>
        <w:jc w:val="both"/>
        <w:rPr>
          <w:rFonts w:ascii="Arial" w:hAnsi="Arial" w:cs="Arial"/>
          <w:lang w:val="x-none"/>
        </w:rPr>
      </w:pPr>
      <w:r w:rsidRPr="0066398F">
        <w:rPr>
          <w:rFonts w:ascii="Arial" w:hAnsi="Arial" w:cs="Arial"/>
        </w:rPr>
        <w:t>Z</w:t>
      </w:r>
      <w:r w:rsidRPr="0066398F">
        <w:rPr>
          <w:rFonts w:ascii="Arial" w:hAnsi="Arial" w:cs="Arial"/>
          <w:lang w:val="x-none"/>
        </w:rPr>
        <w:t xml:space="preserve">ajištění dodávek </w:t>
      </w:r>
      <w:r w:rsidR="00B207E3" w:rsidRPr="0066398F">
        <w:rPr>
          <w:rFonts w:ascii="Arial" w:hAnsi="Arial" w:cs="Arial"/>
        </w:rPr>
        <w:t xml:space="preserve">výsadbové zeleně </w:t>
      </w:r>
      <w:r w:rsidRPr="0066398F">
        <w:rPr>
          <w:rFonts w:ascii="Arial" w:hAnsi="Arial" w:cs="Arial"/>
          <w:lang w:val="x-none"/>
        </w:rPr>
        <w:t>materiálů</w:t>
      </w:r>
      <w:r w:rsidR="00EE39B7" w:rsidRPr="0066398F">
        <w:rPr>
          <w:rFonts w:ascii="Arial" w:hAnsi="Arial" w:cs="Arial"/>
        </w:rPr>
        <w:t xml:space="preserve"> </w:t>
      </w:r>
      <w:r w:rsidRPr="0066398F">
        <w:rPr>
          <w:rFonts w:ascii="Arial" w:hAnsi="Arial" w:cs="Arial"/>
          <w:lang w:val="x-none"/>
        </w:rPr>
        <w:t>a zařízení nezbytných pro řádné dokončení díla</w:t>
      </w:r>
      <w:r w:rsidRPr="0066398F">
        <w:rPr>
          <w:rFonts w:ascii="Arial" w:hAnsi="Arial" w:cs="Arial"/>
        </w:rPr>
        <w:t>.</w:t>
      </w:r>
    </w:p>
    <w:p w14:paraId="0BB07D84" w14:textId="77777777" w:rsidR="00D6259E" w:rsidRPr="0066398F" w:rsidRDefault="00D6259E" w:rsidP="008D4E02">
      <w:pPr>
        <w:pStyle w:val="Odstavecseseznamem"/>
        <w:numPr>
          <w:ilvl w:val="0"/>
          <w:numId w:val="5"/>
        </w:numPr>
        <w:jc w:val="both"/>
        <w:rPr>
          <w:rFonts w:ascii="Arial" w:hAnsi="Arial" w:cs="Arial"/>
          <w:lang w:val="x-none"/>
        </w:rPr>
      </w:pPr>
      <w:r w:rsidRPr="0066398F">
        <w:rPr>
          <w:rFonts w:ascii="Arial" w:hAnsi="Arial" w:cs="Arial"/>
        </w:rPr>
        <w:t>P</w:t>
      </w:r>
      <w:r w:rsidRPr="0066398F">
        <w:rPr>
          <w:rFonts w:ascii="Arial" w:hAnsi="Arial" w:cs="Arial"/>
          <w:lang w:val="x-none"/>
        </w:rPr>
        <w:t xml:space="preserve">rovedení všech činností souvisejících s provedením </w:t>
      </w:r>
      <w:r w:rsidRPr="0066398F">
        <w:rPr>
          <w:rFonts w:ascii="Arial" w:hAnsi="Arial" w:cs="Arial"/>
        </w:rPr>
        <w:t>díla</w:t>
      </w:r>
      <w:r w:rsidRPr="0066398F">
        <w:rPr>
          <w:rFonts w:ascii="Arial" w:hAnsi="Arial" w:cs="Arial"/>
          <w:lang w:val="x-none"/>
        </w:rPr>
        <w:t xml:space="preserve"> nezbytných pro řádné dokončení díla (</w:t>
      </w:r>
      <w:r w:rsidRPr="0066398F">
        <w:rPr>
          <w:rFonts w:ascii="Arial" w:hAnsi="Arial" w:cs="Arial"/>
        </w:rPr>
        <w:t>dodávek, služeb,</w:t>
      </w:r>
      <w:r w:rsidRPr="0066398F">
        <w:rPr>
          <w:rFonts w:ascii="Arial" w:hAnsi="Arial" w:cs="Arial"/>
          <w:lang w:val="x-none"/>
        </w:rPr>
        <w:t xml:space="preserve"> bezpečnostní opatření apod.),  </w:t>
      </w:r>
    </w:p>
    <w:p w14:paraId="0CCBEB40" w14:textId="512055D7" w:rsidR="00D6259E" w:rsidRPr="0066398F" w:rsidRDefault="00D6259E" w:rsidP="008D4E02">
      <w:pPr>
        <w:pStyle w:val="Odstavecseseznamem"/>
        <w:numPr>
          <w:ilvl w:val="0"/>
          <w:numId w:val="5"/>
        </w:numPr>
        <w:jc w:val="both"/>
        <w:rPr>
          <w:rFonts w:ascii="Arial" w:hAnsi="Arial" w:cs="Arial"/>
        </w:rPr>
      </w:pPr>
      <w:r w:rsidRPr="0066398F">
        <w:rPr>
          <w:rFonts w:ascii="Arial" w:hAnsi="Arial" w:cs="Arial"/>
        </w:rPr>
        <w:t>K</w:t>
      </w:r>
      <w:r w:rsidRPr="0066398F">
        <w:rPr>
          <w:rFonts w:ascii="Arial" w:hAnsi="Arial" w:cs="Arial"/>
          <w:lang w:val="x-none"/>
        </w:rPr>
        <w:t>oordinac</w:t>
      </w:r>
      <w:r w:rsidR="00031E15" w:rsidRPr="0066398F">
        <w:rPr>
          <w:rFonts w:ascii="Arial" w:hAnsi="Arial" w:cs="Arial"/>
        </w:rPr>
        <w:t>e</w:t>
      </w:r>
      <w:r w:rsidRPr="0066398F">
        <w:rPr>
          <w:rFonts w:ascii="Arial" w:hAnsi="Arial" w:cs="Arial"/>
          <w:lang w:val="x-none"/>
        </w:rPr>
        <w:t xml:space="preserve"> veškerých činností, jež jsou součástí</w:t>
      </w:r>
      <w:r w:rsidRPr="0066398F">
        <w:rPr>
          <w:rFonts w:ascii="Arial" w:hAnsi="Arial" w:cs="Arial"/>
        </w:rPr>
        <w:t xml:space="preserve"> realizace</w:t>
      </w:r>
      <w:r w:rsidRPr="0066398F">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66398F">
        <w:rPr>
          <w:rFonts w:ascii="Arial" w:hAnsi="Arial" w:cs="Arial"/>
        </w:rPr>
        <w:t>G</w:t>
      </w:r>
      <w:r w:rsidRPr="0066398F">
        <w:rPr>
          <w:rFonts w:ascii="Arial" w:hAnsi="Arial" w:cs="Arial"/>
          <w:lang w:val="x-none"/>
        </w:rPr>
        <w:t>eodetické vytyčení pozemků před zahájením provádění díla (příslušná parcelní čísla a vytyčovací</w:t>
      </w:r>
      <w:r w:rsidRPr="00F5793D">
        <w:rPr>
          <w:rFonts w:ascii="Arial" w:hAnsi="Arial" w:cs="Arial"/>
          <w:lang w:val="x-none"/>
        </w:rPr>
        <w:t xml:space="preserve">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6F85249C"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w:t>
      </w:r>
      <w:r w:rsidR="007110B4">
        <w:rPr>
          <w:rFonts w:ascii="Arial" w:hAnsi="Arial" w:cs="Arial"/>
        </w:rPr>
        <w:t>stí</w:t>
      </w:r>
      <w:r w:rsidRPr="00F5793D">
        <w:rPr>
          <w:rFonts w:ascii="Arial" w:hAnsi="Arial" w:cs="Arial"/>
        </w:rPr>
        <w:t xml:space="preserve">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6" w:name="_Hlk13050140"/>
      <w:r w:rsidR="00003103">
        <w:rPr>
          <w:rFonts w:ascii="Arial" w:hAnsi="Arial" w:cs="Arial"/>
        </w:rPr>
        <w:t>nálezům munice či</w:t>
      </w:r>
      <w:r w:rsidR="00003103" w:rsidRPr="00B109EB">
        <w:rPr>
          <w:rFonts w:ascii="Arial" w:hAnsi="Arial" w:cs="Arial"/>
        </w:rPr>
        <w:t> </w:t>
      </w:r>
      <w:bookmarkEnd w:id="6"/>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0B145A8F"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66398F">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7"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7"/>
    </w:p>
    <w:p w14:paraId="06B46959" w14:textId="15429C5A" w:rsidR="00E6175B" w:rsidRPr="00F5793D" w:rsidRDefault="00A26E5C" w:rsidP="00A26E5C">
      <w:pPr>
        <w:pStyle w:val="Odstavecseseznamem"/>
        <w:numPr>
          <w:ilvl w:val="0"/>
          <w:numId w:val="6"/>
        </w:numPr>
        <w:rPr>
          <w:rFonts w:ascii="Arial" w:hAnsi="Arial" w:cs="Arial"/>
          <w:lang w:val="x-none"/>
        </w:rPr>
      </w:pPr>
      <w:bookmarkStart w:id="8"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9"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6330D8">
      <w:pPr>
        <w:pStyle w:val="TSTextlnkuslovan"/>
        <w:numPr>
          <w:ilvl w:val="0"/>
          <w:numId w:val="40"/>
        </w:numPr>
        <w:rPr>
          <w:rFonts w:cs="Arial"/>
          <w:szCs w:val="22"/>
          <w:lang w:eastAsia="en-US"/>
        </w:rPr>
      </w:pPr>
      <w:bookmarkStart w:id="10"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3F48D354" w:rsidR="009E50DE" w:rsidRDefault="009E50DE" w:rsidP="009E50DE">
      <w:pPr>
        <w:pStyle w:val="Default"/>
        <w:ind w:firstLine="708"/>
        <w:rPr>
          <w:i/>
          <w:iCs/>
          <w:sz w:val="22"/>
          <w:szCs w:val="22"/>
        </w:rPr>
      </w:pPr>
      <w:bookmarkStart w:id="11" w:name="_Hlk36122845"/>
      <w:bookmarkStart w:id="12" w:name="_Hlk36122353"/>
      <w:bookmarkEnd w:id="9"/>
      <w:bookmarkEnd w:id="10"/>
      <w:bookmarkEnd w:id="8"/>
      <w:r>
        <w:rPr>
          <w:i/>
          <w:iCs/>
          <w:sz w:val="22"/>
          <w:szCs w:val="22"/>
        </w:rPr>
        <w:t>(Cena bude uváděna na haléře, tj. na 2 desetinná místa)</w:t>
      </w:r>
      <w:bookmarkEnd w:id="11"/>
    </w:p>
    <w:p w14:paraId="67E0178A" w14:textId="77777777" w:rsidR="004B1179" w:rsidRDefault="004B1179" w:rsidP="009E50DE">
      <w:pPr>
        <w:pStyle w:val="Default"/>
        <w:ind w:firstLine="708"/>
        <w:rPr>
          <w:sz w:val="22"/>
          <w:szCs w:val="22"/>
        </w:rPr>
      </w:pPr>
    </w:p>
    <w:bookmarkEnd w:id="12"/>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pdf</w:t>
      </w:r>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66E44CB3" w:rsidR="00CC70FE" w:rsidRPr="006569E4" w:rsidRDefault="00CC70FE" w:rsidP="006569E4">
      <w:pPr>
        <w:pStyle w:val="Odstavecseseznamem"/>
        <w:jc w:val="both"/>
        <w:rPr>
          <w:rFonts w:ascii="Arial" w:hAnsi="Arial" w:cs="Arial"/>
          <w:lang w:val="x-none"/>
        </w:rPr>
      </w:pPr>
      <w:bookmarkStart w:id="13"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 vysazený porost, čtvrt</w:t>
      </w:r>
      <w:r w:rsidR="0066398F">
        <w:rPr>
          <w:rFonts w:ascii="Arial" w:hAnsi="Arial" w:cs="Arial"/>
        </w:rPr>
        <w:t>ou</w:t>
      </w:r>
      <w:r w:rsidR="000948C5" w:rsidRPr="008D755D">
        <w:rPr>
          <w:rFonts w:ascii="Arial" w:hAnsi="Arial" w:cs="Arial"/>
          <w:lang w:val="x-none"/>
        </w:rPr>
        <w:t xml:space="preserve">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66398F">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w:t>
      </w:r>
      <w:r w:rsidR="000948C5" w:rsidRPr="0066398F">
        <w:rPr>
          <w:rFonts w:ascii="Arial" w:hAnsi="Arial" w:cs="Arial"/>
          <w:lang w:val="x-none"/>
        </w:rPr>
        <w:t>technickým dozorem stavebníka</w:t>
      </w:r>
      <w:r w:rsidR="000948C5" w:rsidRPr="008D755D">
        <w:rPr>
          <w:rFonts w:ascii="Arial" w:hAnsi="Arial" w:cs="Arial"/>
          <w:lang w:val="x-none"/>
        </w:rPr>
        <w:t>,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13"/>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F5793D">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0CA0F80"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w:t>
      </w:r>
      <w:r w:rsidR="0066398F">
        <w:rPr>
          <w:rFonts w:ascii="Arial" w:hAnsi="Arial" w:cs="Arial"/>
        </w:rPr>
        <w:t>,</w:t>
      </w:r>
      <w:r w:rsidRPr="00F5793D">
        <w:rPr>
          <w:rFonts w:ascii="Arial" w:hAnsi="Arial" w:cs="Arial"/>
          <w:lang w:val="x-none"/>
        </w:rPr>
        <w:t xml:space="preserve"> k této smlouvě</w:t>
      </w:r>
      <w:r w:rsidR="0066398F">
        <w:rPr>
          <w:rFonts w:ascii="Arial" w:hAnsi="Arial" w:cs="Arial"/>
        </w:rPr>
        <w:t>,</w:t>
      </w:r>
      <w:r w:rsidRPr="00F5793D">
        <w:rPr>
          <w:rFonts w:ascii="Arial" w:hAnsi="Arial" w:cs="Arial"/>
          <w:lang w:val="x-none"/>
        </w:rPr>
        <w:t xml:space="preserve"> přiloženého oceněného soupisu prací. Fakturované částky budo</w:t>
      </w:r>
      <w:r w:rsidRPr="00003103">
        <w:rPr>
          <w:rFonts w:ascii="Arial" w:hAnsi="Arial" w:cs="Arial"/>
          <w:lang w:val="x-none"/>
        </w:rPr>
        <w:t xml:space="preserve">u </w:t>
      </w:r>
      <w:bookmarkStart w:id="14" w:name="_Hlk13050286"/>
      <w:r w:rsidR="00003103" w:rsidRPr="00003103">
        <w:rPr>
          <w:rFonts w:ascii="Arial" w:hAnsi="Arial" w:cs="Arial"/>
        </w:rPr>
        <w:t>uvedeny dle SoD</w:t>
      </w:r>
      <w:r w:rsidR="00003103" w:rsidRPr="00003103">
        <w:rPr>
          <w:rFonts w:ascii="Arial" w:hAnsi="Arial" w:cs="Arial"/>
          <w:lang w:val="x-none"/>
        </w:rPr>
        <w:t>.</w:t>
      </w:r>
      <w:bookmarkEnd w:id="14"/>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59403BD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r w:rsidR="007110B4">
        <w:rPr>
          <w:rFonts w:ascii="Arial" w:hAnsi="Arial" w:cs="Arial"/>
        </w:rPr>
        <w:t>.</w:t>
      </w:r>
    </w:p>
    <w:p w14:paraId="2C37F800" w14:textId="28D6F34B"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7110B4">
        <w:rPr>
          <w:rFonts w:ascii="Arial" w:hAnsi="Arial" w:cs="Arial"/>
        </w:rPr>
        <w:t>Chomutov, Jiráskova 2528, 430 03 Chomutov.</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4B7D0668" w:rsidR="00245C7B" w:rsidRPr="00F5793D" w:rsidRDefault="00325832" w:rsidP="006B54C6">
      <w:pPr>
        <w:jc w:val="center"/>
        <w:rPr>
          <w:rFonts w:ascii="Arial" w:hAnsi="Arial" w:cs="Arial"/>
          <w:b/>
          <w:u w:val="single"/>
        </w:rPr>
      </w:pPr>
      <w:r w:rsidRPr="00922F5C">
        <w:rPr>
          <w:rFonts w:ascii="Arial" w:hAnsi="Arial" w:cs="Arial"/>
          <w:b/>
          <w:u w:val="single"/>
        </w:rPr>
        <w:t>Čl.</w:t>
      </w:r>
      <w:r w:rsidR="004B1179">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75C38DC7" w:rsidR="00274CDE" w:rsidRPr="00E54B54" w:rsidRDefault="00530307" w:rsidP="00274CDE">
      <w:pPr>
        <w:pStyle w:val="Odstavecseseznamem"/>
        <w:numPr>
          <w:ilvl w:val="0"/>
          <w:numId w:val="30"/>
        </w:numPr>
        <w:jc w:val="both"/>
        <w:rPr>
          <w:rFonts w:ascii="Arial" w:hAnsi="Arial" w:cs="Arial"/>
          <w:lang w:val="x-none"/>
        </w:rPr>
      </w:pPr>
      <w:bookmarkStart w:id="15" w:name="_Ref376374899"/>
      <w:bookmarkStart w:id="16" w:name="_Ref376425265"/>
      <w:r>
        <w:rPr>
          <w:rFonts w:ascii="Arial" w:hAnsi="Arial" w:cs="Arial"/>
        </w:rPr>
        <w:t>Výsadba zeleně (první část díla)</w:t>
      </w:r>
      <w:r w:rsidR="00245C7B" w:rsidRPr="00F5793D">
        <w:rPr>
          <w:rFonts w:ascii="Arial" w:hAnsi="Arial" w:cs="Arial"/>
          <w:lang w:val="x-none"/>
        </w:rPr>
        <w:t xml:space="preserve"> bude dokončen</w:t>
      </w:r>
      <w:r>
        <w:rPr>
          <w:rFonts w:ascii="Arial" w:hAnsi="Arial" w:cs="Arial"/>
        </w:rPr>
        <w:t>a</w:t>
      </w:r>
      <w:r w:rsidR="00245C7B" w:rsidRPr="00F5793D">
        <w:rPr>
          <w:rFonts w:ascii="Arial" w:hAnsi="Arial" w:cs="Arial"/>
          <w:lang w:val="x-none"/>
        </w:rPr>
        <w:t xml:space="preserve"> nejpozději </w:t>
      </w:r>
      <w:r w:rsidR="00245C7B" w:rsidRPr="00E54B54">
        <w:rPr>
          <w:rFonts w:ascii="Arial" w:hAnsi="Arial" w:cs="Arial"/>
          <w:lang w:val="x-none"/>
        </w:rPr>
        <w:t>do</w:t>
      </w:r>
      <w:r w:rsidR="00274CDE" w:rsidRPr="00E54B54">
        <w:rPr>
          <w:rFonts w:ascii="Arial" w:hAnsi="Arial" w:cs="Arial"/>
        </w:rPr>
        <w:t xml:space="preserve"> </w:t>
      </w:r>
      <w:r w:rsidR="0066398F" w:rsidRPr="0066398F">
        <w:rPr>
          <w:rFonts w:ascii="Arial" w:hAnsi="Arial" w:cs="Arial"/>
          <w:b/>
          <w:bCs/>
        </w:rPr>
        <w:t>31</w:t>
      </w:r>
      <w:r w:rsidR="00E54B54" w:rsidRPr="0066398F">
        <w:rPr>
          <w:rFonts w:ascii="Arial" w:hAnsi="Arial" w:cs="Arial"/>
          <w:b/>
          <w:bCs/>
          <w:lang w:val="en-US"/>
        </w:rPr>
        <w:t>.10.2021</w:t>
      </w:r>
      <w:r w:rsidR="00E54B54" w:rsidRPr="00E54B54">
        <w:rPr>
          <w:rFonts w:ascii="Arial" w:hAnsi="Arial" w:cs="Arial"/>
          <w:lang w:val="en-US"/>
        </w:rPr>
        <w:t>.</w:t>
      </w:r>
    </w:p>
    <w:p w14:paraId="7582D513" w14:textId="556561C6" w:rsidR="00217AA7" w:rsidRPr="00E54B54" w:rsidRDefault="00217AA7" w:rsidP="00217AA7">
      <w:pPr>
        <w:pStyle w:val="Odstavecseseznamem"/>
        <w:numPr>
          <w:ilvl w:val="0"/>
          <w:numId w:val="30"/>
        </w:numPr>
        <w:jc w:val="both"/>
        <w:rPr>
          <w:rFonts w:ascii="Arial" w:hAnsi="Arial" w:cs="Arial"/>
          <w:lang w:val="x-none"/>
        </w:rPr>
      </w:pPr>
      <w:r w:rsidRPr="00E54B54">
        <w:rPr>
          <w:rFonts w:ascii="Arial" w:hAnsi="Arial" w:cs="Arial"/>
        </w:rPr>
        <w:t xml:space="preserve">Následná péče o zeleň (druhá část plnění) bude dokončena nejpozději do </w:t>
      </w:r>
      <w:r w:rsidR="0066398F" w:rsidRPr="0066398F">
        <w:rPr>
          <w:rFonts w:ascii="Arial" w:hAnsi="Arial" w:cs="Arial"/>
          <w:b/>
          <w:bCs/>
        </w:rPr>
        <w:t>31</w:t>
      </w:r>
      <w:r w:rsidR="00E54B54" w:rsidRPr="0066398F">
        <w:rPr>
          <w:rFonts w:ascii="Arial" w:hAnsi="Arial" w:cs="Arial"/>
          <w:b/>
          <w:bCs/>
          <w:lang w:val="en-US"/>
        </w:rPr>
        <w:t>.1</w:t>
      </w:r>
      <w:r w:rsidR="0066398F" w:rsidRPr="0066398F">
        <w:rPr>
          <w:rFonts w:ascii="Arial" w:hAnsi="Arial" w:cs="Arial"/>
          <w:b/>
          <w:bCs/>
          <w:lang w:val="en-US"/>
        </w:rPr>
        <w:t>0</w:t>
      </w:r>
      <w:r w:rsidR="00E54B54" w:rsidRPr="0066398F">
        <w:rPr>
          <w:rFonts w:ascii="Arial" w:hAnsi="Arial" w:cs="Arial"/>
          <w:b/>
          <w:bCs/>
          <w:lang w:val="en-US"/>
        </w:rPr>
        <w:t>.2024</w:t>
      </w:r>
      <w:r w:rsidR="00E54B54">
        <w:rPr>
          <w:rFonts w:ascii="Arial" w:hAnsi="Arial" w:cs="Arial"/>
          <w:lang w:val="en-US"/>
        </w:rPr>
        <w:t>.</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5"/>
      <w:bookmarkEnd w:id="16"/>
    </w:p>
    <w:p w14:paraId="2E34F871" w14:textId="2B6E44BC"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7110B4">
        <w:rPr>
          <w:rFonts w:ascii="Arial" w:hAnsi="Arial" w:cs="Arial"/>
        </w:rPr>
        <w:t>:</w:t>
      </w:r>
      <w:r w:rsidR="00217AA7">
        <w:rPr>
          <w:rFonts w:ascii="Arial" w:hAnsi="Arial" w:cs="Arial"/>
        </w:rPr>
        <w:t xml:space="preserve"> </w:t>
      </w:r>
      <w:r w:rsidR="00E54B54">
        <w:rPr>
          <w:rFonts w:ascii="Arial" w:hAnsi="Arial" w:cs="Arial"/>
        </w:rPr>
        <w:t>16</w:t>
      </w:r>
      <w:r w:rsidRPr="00F5793D">
        <w:rPr>
          <w:rFonts w:ascii="Arial" w:hAnsi="Arial" w:cs="Arial"/>
          <w:lang w:val="x-none"/>
        </w:rPr>
        <w:t>.</w:t>
      </w:r>
      <w:r w:rsidR="007110B4">
        <w:rPr>
          <w:rFonts w:ascii="Arial" w:hAnsi="Arial" w:cs="Arial"/>
        </w:rPr>
        <w:t>08.2021</w:t>
      </w:r>
      <w:r w:rsidRPr="00F5793D">
        <w:rPr>
          <w:rFonts w:ascii="Arial" w:hAnsi="Arial" w:cs="Arial"/>
        </w:rPr>
        <w:t xml:space="preserve"> </w:t>
      </w:r>
      <w:bookmarkStart w:id="17" w:name="_Ref376430432"/>
      <w:r w:rsidRPr="00F5793D">
        <w:rPr>
          <w:rFonts w:ascii="Arial" w:hAnsi="Arial" w:cs="Arial"/>
          <w:lang w:val="x-none"/>
        </w:rPr>
        <w:t>(nejpozději do 5 pracovních dnů před zahájením prací)</w:t>
      </w:r>
      <w:bookmarkEnd w:id="17"/>
      <w:r w:rsidRPr="00F5793D">
        <w:rPr>
          <w:rFonts w:ascii="Arial" w:hAnsi="Arial" w:cs="Arial"/>
          <w:lang w:val="x-none"/>
        </w:rPr>
        <w:tab/>
      </w:r>
    </w:p>
    <w:p w14:paraId="412BCEE8" w14:textId="30EB984B"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E54B54">
        <w:rPr>
          <w:rFonts w:ascii="Arial" w:hAnsi="Arial" w:cs="Arial"/>
        </w:rPr>
        <w:t>20</w:t>
      </w:r>
      <w:r w:rsidR="007110B4">
        <w:rPr>
          <w:rFonts w:ascii="Arial" w:hAnsi="Arial" w:cs="Arial"/>
        </w:rPr>
        <w:t>.08.2021</w:t>
      </w:r>
    </w:p>
    <w:p w14:paraId="48AD7B8A" w14:textId="066B40CF" w:rsidR="00245C7B" w:rsidRPr="00F5793D" w:rsidRDefault="00245C7B" w:rsidP="001C5C37">
      <w:pPr>
        <w:pStyle w:val="Odstavecseseznamem"/>
        <w:numPr>
          <w:ilvl w:val="0"/>
          <w:numId w:val="36"/>
        </w:numPr>
        <w:rPr>
          <w:rFonts w:ascii="Arial" w:hAnsi="Arial" w:cs="Arial"/>
          <w:lang w:val="x-none"/>
        </w:rPr>
      </w:pPr>
      <w:bookmarkStart w:id="18"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9"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9"/>
      <w:r w:rsidRPr="00217AA7">
        <w:rPr>
          <w:rFonts w:ascii="Arial" w:hAnsi="Arial" w:cs="Arial"/>
          <w:lang w:val="x-none"/>
        </w:rPr>
        <w:t>:</w:t>
      </w:r>
      <w:r w:rsidR="00217AA7" w:rsidRPr="00217AA7">
        <w:rPr>
          <w:rFonts w:ascii="Arial" w:hAnsi="Arial" w:cs="Arial"/>
        </w:rPr>
        <w:t xml:space="preserve"> </w:t>
      </w:r>
      <w:bookmarkEnd w:id="18"/>
      <w:r w:rsidR="0066398F">
        <w:rPr>
          <w:rFonts w:ascii="Arial" w:hAnsi="Arial" w:cs="Arial"/>
        </w:rPr>
        <w:t>31</w:t>
      </w:r>
      <w:r w:rsidR="007110B4">
        <w:rPr>
          <w:rFonts w:ascii="Arial" w:hAnsi="Arial" w:cs="Arial"/>
        </w:rPr>
        <w:t>.10.2021</w:t>
      </w:r>
    </w:p>
    <w:p w14:paraId="581B8F63" w14:textId="319BCC63" w:rsidR="00C241A3" w:rsidRPr="007110B4" w:rsidRDefault="00C241A3" w:rsidP="001216DB">
      <w:pPr>
        <w:pStyle w:val="Odstavecseseznamem"/>
        <w:numPr>
          <w:ilvl w:val="0"/>
          <w:numId w:val="36"/>
        </w:numPr>
        <w:jc w:val="both"/>
        <w:rPr>
          <w:rFonts w:ascii="Arial" w:hAnsi="Arial" w:cs="Arial"/>
        </w:rPr>
      </w:pPr>
      <w:r w:rsidRPr="007110B4">
        <w:rPr>
          <w:rFonts w:ascii="Arial" w:hAnsi="Arial" w:cs="Arial"/>
          <w:lang w:val="x-none"/>
        </w:rPr>
        <w:t>Termín</w:t>
      </w:r>
      <w:r w:rsidR="000948C5" w:rsidRPr="007110B4">
        <w:rPr>
          <w:rFonts w:ascii="Arial" w:hAnsi="Arial" w:cs="Arial"/>
        </w:rPr>
        <w:t xml:space="preserve"> </w:t>
      </w:r>
      <w:r w:rsidRPr="007110B4">
        <w:rPr>
          <w:rFonts w:ascii="Arial" w:hAnsi="Arial" w:cs="Arial"/>
          <w:lang w:val="x-none"/>
        </w:rPr>
        <w:t>předání a</w:t>
      </w:r>
      <w:r w:rsidRPr="007110B4">
        <w:rPr>
          <w:rFonts w:ascii="Arial" w:hAnsi="Arial" w:cs="Arial"/>
        </w:rPr>
        <w:t xml:space="preserve"> </w:t>
      </w:r>
      <w:r w:rsidRPr="007110B4">
        <w:rPr>
          <w:rFonts w:ascii="Arial" w:hAnsi="Arial" w:cs="Arial"/>
          <w:lang w:val="x-none"/>
        </w:rPr>
        <w:t>převzetí</w:t>
      </w:r>
      <w:r w:rsidRPr="007110B4">
        <w:rPr>
          <w:rFonts w:ascii="Arial" w:hAnsi="Arial" w:cs="Arial"/>
        </w:rPr>
        <w:t xml:space="preserve"> díla</w:t>
      </w:r>
      <w:r w:rsidR="000948C5" w:rsidRPr="007110B4">
        <w:rPr>
          <w:rFonts w:ascii="Arial" w:hAnsi="Arial" w:cs="Arial"/>
        </w:rPr>
        <w:t xml:space="preserve"> po ukončení tříleté péče o vysazený porost</w:t>
      </w:r>
      <w:r w:rsidR="001C5C37" w:rsidRPr="007110B4">
        <w:rPr>
          <w:rFonts w:ascii="Arial" w:hAnsi="Arial" w:cs="Arial"/>
        </w:rPr>
        <w:t>:</w:t>
      </w:r>
      <w:r w:rsidRPr="007110B4">
        <w:rPr>
          <w:rFonts w:ascii="Arial" w:hAnsi="Arial" w:cs="Arial"/>
        </w:rPr>
        <w:t xml:space="preserve"> </w:t>
      </w:r>
      <w:r w:rsidR="009C56C7">
        <w:rPr>
          <w:rFonts w:ascii="Arial" w:hAnsi="Arial" w:cs="Arial"/>
        </w:rPr>
        <w:t>3</w:t>
      </w:r>
      <w:r w:rsidR="007110B4" w:rsidRPr="007110B4">
        <w:rPr>
          <w:rFonts w:ascii="Arial" w:hAnsi="Arial" w:cs="Arial"/>
        </w:rPr>
        <w:t>1.1</w:t>
      </w:r>
      <w:r w:rsidR="009C56C7">
        <w:rPr>
          <w:rFonts w:ascii="Arial" w:hAnsi="Arial" w:cs="Arial"/>
        </w:rPr>
        <w:t>0</w:t>
      </w:r>
      <w:r w:rsidR="007110B4" w:rsidRPr="007110B4">
        <w:rPr>
          <w:rFonts w:ascii="Arial" w:hAnsi="Arial" w:cs="Arial"/>
        </w:rPr>
        <w:t>.202</w:t>
      </w:r>
      <w:bookmarkStart w:id="20" w:name="_Ref376426040"/>
      <w:r w:rsidR="00E54B54">
        <w:rPr>
          <w:rFonts w:ascii="Arial" w:hAnsi="Arial" w:cs="Arial"/>
        </w:rPr>
        <w:t>4</w:t>
      </w:r>
      <w:r w:rsidR="007110B4">
        <w:rPr>
          <w:rFonts w:ascii="Arial" w:hAnsi="Arial" w:cs="Arial"/>
        </w:rPr>
        <w:t xml:space="preserve"> </w:t>
      </w:r>
      <w:r w:rsidR="00245C7B" w:rsidRPr="007110B4">
        <w:rPr>
          <w:rFonts w:ascii="Arial" w:hAnsi="Arial" w:cs="Arial"/>
          <w:lang w:val="x-none"/>
        </w:rPr>
        <w:t>(protokolární předání a převzetí řádně dokončeného díla</w:t>
      </w:r>
      <w:bookmarkEnd w:id="20"/>
      <w:r w:rsidR="00245C7B" w:rsidRPr="007110B4">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21"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5799E620" w:rsidR="00856FC8" w:rsidRPr="00F5793D" w:rsidRDefault="00856FC8" w:rsidP="00856FC8">
      <w:pPr>
        <w:ind w:left="737"/>
        <w:jc w:val="both"/>
        <w:rPr>
          <w:rFonts w:ascii="Arial" w:hAnsi="Arial" w:cs="Arial"/>
        </w:rPr>
      </w:pPr>
      <w:r w:rsidRPr="00F5793D">
        <w:rPr>
          <w:rFonts w:ascii="Arial" w:hAnsi="Arial" w:cs="Arial"/>
        </w:rPr>
        <w:t xml:space="preserve">Rok: </w:t>
      </w:r>
      <w:bookmarkStart w:id="22" w:name="_Hlk65668494"/>
      <w:r w:rsidR="009C6F1B">
        <w:rPr>
          <w:rFonts w:ascii="Arial" w:hAnsi="Arial" w:cs="Arial"/>
        </w:rPr>
        <w:t xml:space="preserve">2022 – </w:t>
      </w:r>
      <w:r w:rsidR="006614F5">
        <w:rPr>
          <w:rFonts w:ascii="Arial" w:hAnsi="Arial" w:cs="Arial"/>
        </w:rPr>
        <w:t>3</w:t>
      </w:r>
      <w:r w:rsidR="009C6F1B">
        <w:rPr>
          <w:rFonts w:ascii="Arial" w:hAnsi="Arial" w:cs="Arial"/>
        </w:rPr>
        <w:t>1.1</w:t>
      </w:r>
      <w:r w:rsidR="006614F5">
        <w:rPr>
          <w:rFonts w:ascii="Arial" w:hAnsi="Arial" w:cs="Arial"/>
        </w:rPr>
        <w:t>0</w:t>
      </w:r>
      <w:r w:rsidR="009C6F1B">
        <w:rPr>
          <w:rFonts w:ascii="Arial" w:hAnsi="Arial" w:cs="Arial"/>
        </w:rPr>
        <w:t>.2022</w:t>
      </w:r>
      <w:bookmarkEnd w:id="22"/>
    </w:p>
    <w:p w14:paraId="5EAE7C41" w14:textId="1315E676" w:rsidR="00856FC8" w:rsidRPr="00F5793D" w:rsidRDefault="00856FC8" w:rsidP="00856FC8">
      <w:pPr>
        <w:ind w:left="737"/>
        <w:jc w:val="both"/>
        <w:rPr>
          <w:rFonts w:ascii="Arial" w:hAnsi="Arial" w:cs="Arial"/>
        </w:rPr>
      </w:pPr>
      <w:r w:rsidRPr="00F5793D">
        <w:rPr>
          <w:rFonts w:ascii="Arial" w:hAnsi="Arial" w:cs="Arial"/>
        </w:rPr>
        <w:t xml:space="preserve">Rok: </w:t>
      </w:r>
      <w:bookmarkStart w:id="23" w:name="_Hlk65668505"/>
      <w:r w:rsidR="009C6F1B">
        <w:rPr>
          <w:rFonts w:ascii="Arial" w:hAnsi="Arial" w:cs="Arial"/>
        </w:rPr>
        <w:t xml:space="preserve">2023 – </w:t>
      </w:r>
      <w:r w:rsidR="006614F5">
        <w:rPr>
          <w:rFonts w:ascii="Arial" w:hAnsi="Arial" w:cs="Arial"/>
        </w:rPr>
        <w:t>3</w:t>
      </w:r>
      <w:r w:rsidR="009C6F1B">
        <w:rPr>
          <w:rFonts w:ascii="Arial" w:hAnsi="Arial" w:cs="Arial"/>
        </w:rPr>
        <w:t>1.1</w:t>
      </w:r>
      <w:r w:rsidR="006614F5">
        <w:rPr>
          <w:rFonts w:ascii="Arial" w:hAnsi="Arial" w:cs="Arial"/>
        </w:rPr>
        <w:t>0</w:t>
      </w:r>
      <w:r w:rsidR="009C6F1B">
        <w:rPr>
          <w:rFonts w:ascii="Arial" w:hAnsi="Arial" w:cs="Arial"/>
        </w:rPr>
        <w:t>.2023</w:t>
      </w:r>
      <w:bookmarkEnd w:id="23"/>
    </w:p>
    <w:p w14:paraId="02D6081E" w14:textId="39F9C2C5" w:rsidR="00856FC8" w:rsidRPr="00F5793D" w:rsidRDefault="00856FC8" w:rsidP="004B1179">
      <w:pPr>
        <w:ind w:left="737"/>
        <w:jc w:val="both"/>
        <w:rPr>
          <w:rFonts w:ascii="Arial" w:hAnsi="Arial" w:cs="Arial"/>
        </w:rPr>
      </w:pPr>
      <w:r w:rsidRPr="00C5761C">
        <w:rPr>
          <w:rFonts w:ascii="Arial" w:hAnsi="Arial" w:cs="Arial"/>
        </w:rPr>
        <w:t xml:space="preserve">Rok: </w:t>
      </w:r>
      <w:bookmarkStart w:id="24" w:name="_Hlk65668516"/>
      <w:r w:rsidR="009C6F1B" w:rsidRPr="00C5761C">
        <w:rPr>
          <w:rFonts w:ascii="Arial" w:hAnsi="Arial" w:cs="Arial"/>
        </w:rPr>
        <w:t xml:space="preserve">2024 – </w:t>
      </w:r>
      <w:r w:rsidR="006614F5">
        <w:rPr>
          <w:rFonts w:ascii="Arial" w:hAnsi="Arial" w:cs="Arial"/>
        </w:rPr>
        <w:t>3</w:t>
      </w:r>
      <w:r w:rsidR="009C6F1B" w:rsidRPr="00C5761C">
        <w:rPr>
          <w:rFonts w:ascii="Arial" w:hAnsi="Arial" w:cs="Arial"/>
        </w:rPr>
        <w:t>1.1</w:t>
      </w:r>
      <w:r w:rsidR="006614F5">
        <w:rPr>
          <w:rFonts w:ascii="Arial" w:hAnsi="Arial" w:cs="Arial"/>
        </w:rPr>
        <w:t>0</w:t>
      </w:r>
      <w:r w:rsidR="009C6F1B" w:rsidRPr="00C5761C">
        <w:rPr>
          <w:rFonts w:ascii="Arial" w:hAnsi="Arial" w:cs="Arial"/>
        </w:rPr>
        <w:t>.2024</w:t>
      </w:r>
      <w:bookmarkEnd w:id="21"/>
      <w:bookmarkEnd w:id="24"/>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lastRenderedPageBreak/>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0523FD1B"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prohlašuje, že odpovídá objednateli za škodu na věcech, které od objednatele protokolárně převzal pro účely provedení díla, a zavazuje se spolu </w:t>
      </w:r>
      <w:r w:rsidRPr="00F5793D">
        <w:rPr>
          <w:rFonts w:ascii="Arial" w:hAnsi="Arial" w:cs="Arial"/>
          <w:lang w:val="x-none"/>
        </w:rPr>
        <w:lastRenderedPageBreak/>
        <w:t>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2979596D" w:rsidR="007637B1"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1C073E72" w14:textId="171D48DB" w:rsidR="00837862" w:rsidRPr="00837862" w:rsidRDefault="00837862" w:rsidP="00837862">
      <w:pPr>
        <w:pStyle w:val="Odstavecseseznamem"/>
        <w:numPr>
          <w:ilvl w:val="0"/>
          <w:numId w:val="16"/>
        </w:numPr>
        <w:jc w:val="both"/>
        <w:rPr>
          <w:rFonts w:ascii="Arial" w:hAnsi="Arial" w:cs="Arial"/>
        </w:rPr>
      </w:pPr>
      <w:r w:rsidRPr="00837862">
        <w:rPr>
          <w:rFonts w:ascii="Arial" w:hAnsi="Arial" w:cs="Arial"/>
        </w:rPr>
        <w:t>Zhotovitel je povinen zajistit po celou dobu plnění veřejné zakázky následující podmínky společensky odpovědného veřejného zadávání:</w:t>
      </w:r>
    </w:p>
    <w:p w14:paraId="5CF35B54" w14:textId="77777777" w:rsidR="00837862" w:rsidRPr="00837862" w:rsidRDefault="00837862" w:rsidP="00837862">
      <w:pPr>
        <w:pStyle w:val="Odstavecseseznamem"/>
        <w:numPr>
          <w:ilvl w:val="0"/>
          <w:numId w:val="41"/>
        </w:numPr>
        <w:spacing w:after="0" w:line="240" w:lineRule="auto"/>
        <w:ind w:left="1078" w:hanging="284"/>
        <w:jc w:val="both"/>
        <w:rPr>
          <w:rFonts w:ascii="Arial" w:hAnsi="Arial" w:cs="Arial"/>
        </w:rPr>
      </w:pPr>
      <w:r w:rsidRPr="00837862">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F037D07" w14:textId="77777777" w:rsidR="00837862" w:rsidRPr="00837862" w:rsidRDefault="00837862" w:rsidP="00837862">
      <w:pPr>
        <w:pStyle w:val="Odstavecseseznamem"/>
        <w:numPr>
          <w:ilvl w:val="0"/>
          <w:numId w:val="41"/>
        </w:numPr>
        <w:spacing w:after="0" w:line="240" w:lineRule="auto"/>
        <w:ind w:left="1078" w:hanging="284"/>
        <w:jc w:val="both"/>
        <w:rPr>
          <w:rFonts w:ascii="Arial" w:hAnsi="Arial" w:cs="Arial"/>
        </w:rPr>
      </w:pPr>
      <w:r w:rsidRPr="00837862">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3E07BBD" w14:textId="77777777" w:rsidR="00837862" w:rsidRPr="00837862" w:rsidRDefault="00837862" w:rsidP="00837862">
      <w:pPr>
        <w:pStyle w:val="Odstavecseseznamem"/>
        <w:numPr>
          <w:ilvl w:val="0"/>
          <w:numId w:val="41"/>
        </w:numPr>
        <w:spacing w:after="0" w:line="240" w:lineRule="auto"/>
        <w:ind w:left="1078" w:hanging="284"/>
        <w:jc w:val="both"/>
        <w:rPr>
          <w:rFonts w:ascii="Arial" w:hAnsi="Arial" w:cs="Arial"/>
        </w:rPr>
      </w:pPr>
      <w:r w:rsidRPr="00837862">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5F7E7CA" w14:textId="77777777" w:rsidR="00837862" w:rsidRPr="00837862" w:rsidRDefault="00837862" w:rsidP="00837862">
      <w:pPr>
        <w:pStyle w:val="Odstavecseseznamem"/>
        <w:numPr>
          <w:ilvl w:val="0"/>
          <w:numId w:val="41"/>
        </w:numPr>
        <w:spacing w:after="0" w:line="240" w:lineRule="auto"/>
        <w:ind w:left="1078" w:hanging="284"/>
        <w:jc w:val="both"/>
        <w:rPr>
          <w:rFonts w:ascii="Arial" w:hAnsi="Arial" w:cs="Arial"/>
        </w:rPr>
      </w:pPr>
      <w:r w:rsidRPr="00837862">
        <w:rPr>
          <w:rFonts w:ascii="Arial" w:hAnsi="Arial" w:cs="Arial"/>
        </w:rPr>
        <w:t>snížení negativního dopadu jeho činnosti při plnění veřejné zakázky na životní prostředí, zejména pak</w:t>
      </w:r>
    </w:p>
    <w:p w14:paraId="6283F9F6" w14:textId="77777777" w:rsidR="00837862" w:rsidRPr="00837862" w:rsidRDefault="00837862" w:rsidP="00837862">
      <w:pPr>
        <w:pStyle w:val="Odstavecseseznamem"/>
        <w:numPr>
          <w:ilvl w:val="0"/>
          <w:numId w:val="42"/>
        </w:numPr>
        <w:spacing w:after="0" w:line="240" w:lineRule="auto"/>
        <w:ind w:left="1078" w:hanging="284"/>
        <w:jc w:val="both"/>
        <w:rPr>
          <w:rFonts w:ascii="Arial" w:hAnsi="Arial" w:cs="Arial"/>
        </w:rPr>
      </w:pPr>
      <w:r w:rsidRPr="00837862">
        <w:rPr>
          <w:rFonts w:ascii="Arial" w:hAnsi="Arial" w:cs="Arial"/>
        </w:rPr>
        <w:t xml:space="preserve">využíváním nízkoemisních automobilů, má-li je k dispozici; </w:t>
      </w:r>
    </w:p>
    <w:p w14:paraId="7C193A70" w14:textId="77777777" w:rsidR="00837862" w:rsidRPr="00837862" w:rsidRDefault="00837862" w:rsidP="00837862">
      <w:pPr>
        <w:pStyle w:val="Odstavecseseznamem"/>
        <w:numPr>
          <w:ilvl w:val="0"/>
          <w:numId w:val="42"/>
        </w:numPr>
        <w:spacing w:after="0" w:line="240" w:lineRule="auto"/>
        <w:ind w:left="1078" w:hanging="284"/>
        <w:jc w:val="both"/>
        <w:rPr>
          <w:rFonts w:ascii="Arial" w:hAnsi="Arial" w:cs="Arial"/>
        </w:rPr>
      </w:pPr>
      <w:r w:rsidRPr="00837862">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EE3E65A" w14:textId="77777777" w:rsidR="00837862" w:rsidRPr="00837862" w:rsidRDefault="00837862" w:rsidP="00837862">
      <w:pPr>
        <w:pStyle w:val="Odstavecseseznamem"/>
        <w:numPr>
          <w:ilvl w:val="0"/>
          <w:numId w:val="42"/>
        </w:numPr>
        <w:spacing w:after="0" w:line="240" w:lineRule="auto"/>
        <w:ind w:left="1078" w:hanging="284"/>
        <w:jc w:val="both"/>
        <w:rPr>
          <w:rFonts w:ascii="Arial" w:hAnsi="Arial" w:cs="Arial"/>
        </w:rPr>
      </w:pPr>
      <w:r w:rsidRPr="00837862">
        <w:rPr>
          <w:rFonts w:ascii="Arial" w:hAnsi="Arial" w:cs="Arial"/>
        </w:rPr>
        <w:t>předcházením znečišťování ovzduší a snižováním úrovně znečišťování, může-li je během plnění veřejné zakázky způsobit;</w:t>
      </w:r>
    </w:p>
    <w:p w14:paraId="3808FAB7" w14:textId="77777777" w:rsidR="00837862" w:rsidRPr="00837862" w:rsidRDefault="00837862" w:rsidP="00837862">
      <w:pPr>
        <w:pStyle w:val="Odstavecseseznamem"/>
        <w:numPr>
          <w:ilvl w:val="0"/>
          <w:numId w:val="42"/>
        </w:numPr>
        <w:spacing w:after="0" w:line="240" w:lineRule="auto"/>
        <w:ind w:left="1078" w:hanging="284"/>
        <w:jc w:val="both"/>
        <w:rPr>
          <w:rFonts w:ascii="Arial" w:hAnsi="Arial" w:cs="Arial"/>
        </w:rPr>
      </w:pPr>
      <w:r w:rsidRPr="00837862">
        <w:rPr>
          <w:rFonts w:ascii="Arial" w:hAnsi="Arial" w:cs="Arial"/>
        </w:rPr>
        <w:t>předcházením vzniku odpadů, stanovením hierarchie nakládání s nimi a prosazováním základních principů ochrany životního prostředí a zdraví lidí při nakládání s odpady.</w:t>
      </w:r>
    </w:p>
    <w:p w14:paraId="2384255A" w14:textId="4A07D066" w:rsidR="00646665" w:rsidRPr="00F5793D" w:rsidRDefault="00943F4A" w:rsidP="003E578B">
      <w:pPr>
        <w:jc w:val="center"/>
        <w:rPr>
          <w:rFonts w:ascii="Arial" w:hAnsi="Arial" w:cs="Arial"/>
          <w:b/>
        </w:rPr>
      </w:pPr>
      <w:r w:rsidRPr="004B1179">
        <w:rPr>
          <w:rFonts w:ascii="Arial" w:hAnsi="Arial" w:cs="Arial"/>
          <w:b/>
          <w:u w:val="single"/>
        </w:rPr>
        <w:lastRenderedPageBreak/>
        <w:t>Čl.</w:t>
      </w:r>
      <w:r w:rsidR="003E578B" w:rsidRPr="004B1179">
        <w:rPr>
          <w:rFonts w:ascii="Arial" w:hAnsi="Arial" w:cs="Arial"/>
          <w:b/>
          <w:u w:val="single"/>
        </w:rPr>
        <w:t xml:space="preserve"> VIII </w:t>
      </w:r>
      <w:r w:rsidR="00646665" w:rsidRPr="004B1179">
        <w:rPr>
          <w:rFonts w:ascii="Arial" w:hAnsi="Arial" w:cs="Arial"/>
          <w:b/>
          <w:u w:val="single"/>
        </w:rPr>
        <w:t>Pojištění</w:t>
      </w:r>
      <w:r w:rsidR="00646665" w:rsidRPr="00F5793D">
        <w:rPr>
          <w:rFonts w:ascii="Arial" w:hAnsi="Arial" w:cs="Arial"/>
          <w:b/>
          <w:u w:val="single"/>
        </w:rPr>
        <w:t xml:space="preserve"> zhotovitele</w:t>
      </w:r>
    </w:p>
    <w:p w14:paraId="1F99C357" w14:textId="3D9A68E2"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9C56C7">
        <w:rPr>
          <w:rFonts w:ascii="Arial" w:hAnsi="Arial" w:cs="Arial"/>
        </w:rPr>
        <w:t xml:space="preserve"> </w:t>
      </w:r>
      <w:r w:rsidR="009C6F1B">
        <w:rPr>
          <w:rFonts w:ascii="Arial" w:hAnsi="Arial" w:cs="Arial"/>
        </w:rPr>
        <w:t>1 000 000 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5"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w:t>
      </w:r>
      <w:r w:rsidRPr="00F5793D">
        <w:rPr>
          <w:rFonts w:ascii="Arial" w:hAnsi="Arial" w:cs="Arial"/>
        </w:rPr>
        <w:lastRenderedPageBreak/>
        <w:t>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6"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6"/>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4F827132"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bookmarkStart w:id="27" w:name="_Hlk65668964"/>
      <w:r w:rsidR="009C6F1B">
        <w:rPr>
          <w:rFonts w:ascii="Arial" w:hAnsi="Arial" w:cs="Arial"/>
        </w:rPr>
        <w:t>Ústecký kraj</w:t>
      </w:r>
      <w:r w:rsidRPr="00F5793D">
        <w:rPr>
          <w:rFonts w:ascii="Arial" w:hAnsi="Arial" w:cs="Arial"/>
          <w:bCs/>
          <w:lang w:val="en-US"/>
        </w:rPr>
        <w:t xml:space="preserve">, Pobočka </w:t>
      </w:r>
      <w:r w:rsidR="009C6F1B">
        <w:rPr>
          <w:rFonts w:ascii="Arial" w:hAnsi="Arial" w:cs="Arial"/>
          <w:bCs/>
          <w:lang w:val="en-US"/>
        </w:rPr>
        <w:t>Chomutov</w:t>
      </w:r>
      <w:bookmarkEnd w:id="27"/>
      <w:r w:rsidR="00E54B54">
        <w:rPr>
          <w:rFonts w:ascii="Arial" w:hAnsi="Arial" w:cs="Arial"/>
          <w:bCs/>
          <w:lang w:val="en-US"/>
        </w:rPr>
        <w:t>, Jiráskova 2528, 430 03 Chomutov</w:t>
      </w:r>
      <w:r w:rsidR="009C6F1B">
        <w:rPr>
          <w:rFonts w:ascii="Arial" w:hAnsi="Arial" w:cs="Arial"/>
          <w:bCs/>
          <w:lang w:val="en-US"/>
        </w:rPr>
        <w:t>.</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8"/>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w:t>
      </w:r>
      <w:r w:rsidRPr="00F5793D">
        <w:rPr>
          <w:rFonts w:cs="Arial"/>
          <w:b w:val="0"/>
          <w:szCs w:val="22"/>
          <w:u w:val="none"/>
        </w:rPr>
        <w:lastRenderedPageBreak/>
        <w:t xml:space="preserve">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w:t>
      </w:r>
      <w:r w:rsidR="000559CD" w:rsidRPr="00F5793D">
        <w:rPr>
          <w:rFonts w:ascii="Arial" w:hAnsi="Arial" w:cs="Arial"/>
        </w:rPr>
        <w:lastRenderedPageBreak/>
        <w:t xml:space="preserve">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9" w:name="_Hlk43988301"/>
      <w:bookmarkStart w:id="30"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9"/>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 xml:space="preserve">Po </w:t>
      </w:r>
      <w:r w:rsidRPr="000A0138">
        <w:rPr>
          <w:rFonts w:ascii="Arial" w:hAnsi="Arial" w:cs="Arial"/>
          <w:snapToGrid w:val="0"/>
        </w:rPr>
        <w:lastRenderedPageBreak/>
        <w:t>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30"/>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31"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31"/>
    </w:p>
    <w:p w14:paraId="1E69213D" w14:textId="67B672AD" w:rsidR="00502776" w:rsidRPr="009C56C7" w:rsidRDefault="00502776" w:rsidP="00EF6D19">
      <w:pPr>
        <w:pStyle w:val="Odstavecseseznamem"/>
        <w:numPr>
          <w:ilvl w:val="0"/>
          <w:numId w:val="31"/>
        </w:numPr>
        <w:jc w:val="both"/>
        <w:rPr>
          <w:rFonts w:ascii="Arial" w:hAnsi="Arial" w:cs="Arial"/>
          <w:i/>
          <w:lang w:val="x-none"/>
        </w:rPr>
      </w:pPr>
      <w:bookmarkStart w:id="32" w:name="_Ref376379666"/>
      <w:r w:rsidRPr="009C56C7">
        <w:rPr>
          <w:rFonts w:ascii="Arial" w:hAnsi="Arial" w:cs="Arial"/>
          <w:lang w:val="x-none"/>
        </w:rPr>
        <w:t>Zhotovitel se zavazuje uhradit smluvní pokutu ve výši 0,03 % z celkové ceny díla bez DPH</w:t>
      </w:r>
      <w:r w:rsidRPr="009C56C7" w:rsidDel="00275DB5">
        <w:rPr>
          <w:rFonts w:ascii="Arial" w:hAnsi="Arial" w:cs="Arial"/>
          <w:lang w:val="x-none"/>
        </w:rPr>
        <w:t xml:space="preserve"> </w:t>
      </w:r>
      <w:r w:rsidRPr="009C56C7">
        <w:rPr>
          <w:rFonts w:ascii="Arial" w:hAnsi="Arial" w:cs="Arial"/>
          <w:lang w:val="x-none"/>
        </w:rPr>
        <w:t xml:space="preserve">za každý i započatý </w:t>
      </w:r>
      <w:r w:rsidRPr="009C56C7">
        <w:rPr>
          <w:rFonts w:ascii="Arial" w:hAnsi="Arial" w:cs="Arial"/>
        </w:rPr>
        <w:t xml:space="preserve">kalendářní </w:t>
      </w:r>
      <w:r w:rsidRPr="009C56C7">
        <w:rPr>
          <w:rFonts w:ascii="Arial" w:hAnsi="Arial" w:cs="Arial"/>
          <w:lang w:val="x-none"/>
        </w:rPr>
        <w:t xml:space="preserve">den prodlení s dílčími termíny jednotlivých fází </w:t>
      </w:r>
      <w:r w:rsidR="00360125" w:rsidRPr="009C56C7">
        <w:rPr>
          <w:rFonts w:ascii="Arial" w:hAnsi="Arial" w:cs="Arial"/>
        </w:rPr>
        <w:t xml:space="preserve">plnění díla </w:t>
      </w:r>
      <w:r w:rsidRPr="009C56C7">
        <w:rPr>
          <w:rFonts w:ascii="Arial" w:hAnsi="Arial" w:cs="Arial"/>
          <w:lang w:val="x-none"/>
        </w:rPr>
        <w:t xml:space="preserve">dle </w:t>
      </w:r>
      <w:r w:rsidRPr="009C56C7">
        <w:rPr>
          <w:rFonts w:ascii="Arial" w:hAnsi="Arial" w:cs="Arial"/>
        </w:rPr>
        <w:t xml:space="preserve"> </w:t>
      </w:r>
      <w:r w:rsidRPr="009C56C7">
        <w:rPr>
          <w:rFonts w:ascii="Arial" w:hAnsi="Arial" w:cs="Arial"/>
          <w:lang w:val="x-none"/>
        </w:rPr>
        <w:t>této smlouvy</w:t>
      </w:r>
      <w:r w:rsidRPr="009C56C7">
        <w:rPr>
          <w:rFonts w:ascii="Arial" w:hAnsi="Arial" w:cs="Arial"/>
          <w:i/>
          <w:lang w:val="x-none"/>
        </w:rPr>
        <w:t>.</w:t>
      </w:r>
      <w:bookmarkEnd w:id="32"/>
      <w:r w:rsidRPr="009C56C7">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3" w:name="_Ref376379668"/>
      <w:r w:rsidRPr="009C56C7">
        <w:rPr>
          <w:rFonts w:ascii="Arial" w:hAnsi="Arial" w:cs="Arial"/>
          <w:lang w:val="x-none"/>
        </w:rPr>
        <w:lastRenderedPageBreak/>
        <w:t>Zhotovitel se zavazuje uhradit smluvní pokutu ve výši 0,05 % z celkové ceny díla bez DPH</w:t>
      </w:r>
      <w:r w:rsidRPr="009C56C7" w:rsidDel="00275DB5">
        <w:rPr>
          <w:rFonts w:ascii="Arial" w:hAnsi="Arial" w:cs="Arial"/>
          <w:lang w:val="x-none"/>
        </w:rPr>
        <w:t xml:space="preserve"> </w:t>
      </w:r>
      <w:r w:rsidRPr="009C56C7">
        <w:rPr>
          <w:rFonts w:ascii="Arial" w:hAnsi="Arial" w:cs="Arial"/>
          <w:lang w:val="x-none"/>
        </w:rPr>
        <w:t>za každý i</w:t>
      </w:r>
      <w:r w:rsidRPr="00F5793D">
        <w:rPr>
          <w:rFonts w:ascii="Arial" w:hAnsi="Arial" w:cs="Arial"/>
          <w:lang w:val="x-none"/>
        </w:rPr>
        <w:t xml:space="preserve">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3"/>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34"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34"/>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3337D13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9C56C7" w:rsidRPr="00F5793D">
        <w:rPr>
          <w:rFonts w:ascii="Arial" w:hAnsi="Arial" w:cs="Arial"/>
          <w:lang w:val="x-none"/>
        </w:rPr>
        <w:t>smlouvy</w:t>
      </w:r>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60DBD113"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BF66816"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009C56C7" w:rsidRPr="00F5793D">
        <w:rPr>
          <w:rFonts w:ascii="Arial" w:hAnsi="Arial" w:cs="Arial"/>
          <w:lang w:val="x-none"/>
        </w:rPr>
        <w:t>smlouvu</w:t>
      </w:r>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0A758181"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lastRenderedPageBreak/>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w:t>
      </w:r>
      <w:r w:rsidR="00943F4A" w:rsidRPr="00F5793D">
        <w:rPr>
          <w:rFonts w:ascii="Arial" w:hAnsi="Arial" w:cs="Arial"/>
          <w:lang w:val="x-none"/>
        </w:rPr>
        <w:lastRenderedPageBreak/>
        <w:t xml:space="preserve">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5"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5"/>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3000FA4B" w:rsidR="00661ABF" w:rsidRPr="009C56C7" w:rsidRDefault="00943F4A" w:rsidP="009C56C7">
      <w:pPr>
        <w:pStyle w:val="Odstavecseseznamem"/>
        <w:numPr>
          <w:ilvl w:val="0"/>
          <w:numId w:val="19"/>
        </w:numPr>
        <w:jc w:val="both"/>
        <w:rPr>
          <w:rFonts w:ascii="Arial" w:hAnsi="Arial" w:cs="Arial"/>
          <w:bCs/>
          <w:i/>
          <w:lang w:val="en-US"/>
        </w:rPr>
      </w:pPr>
      <w:r w:rsidRPr="009C56C7">
        <w:rPr>
          <w:rFonts w:ascii="Arial" w:hAnsi="Arial" w:cs="Arial"/>
          <w:bCs/>
        </w:rPr>
        <w:t xml:space="preserve">Na provedení díla se </w:t>
      </w:r>
      <w:r w:rsidRPr="009C56C7">
        <w:rPr>
          <w:rFonts w:ascii="Arial" w:hAnsi="Arial" w:cs="Arial"/>
          <w:bCs/>
          <w:highlight w:val="yellow"/>
        </w:rPr>
        <w:t>bude/nebude</w:t>
      </w:r>
      <w:r w:rsidRPr="009C56C7">
        <w:rPr>
          <w:rFonts w:ascii="Arial" w:hAnsi="Arial" w:cs="Arial"/>
          <w:bCs/>
        </w:rPr>
        <w:t xml:space="preserve"> podílet</w:t>
      </w:r>
      <w:r w:rsidR="00E73632" w:rsidRPr="009C56C7">
        <w:rPr>
          <w:rFonts w:ascii="Arial" w:hAnsi="Arial" w:cs="Arial"/>
          <w:bCs/>
        </w:rPr>
        <w:t xml:space="preserve"> pod</w:t>
      </w:r>
      <w:r w:rsidRPr="009C56C7">
        <w:rPr>
          <w:rFonts w:ascii="Arial" w:hAnsi="Arial" w:cs="Arial"/>
          <w:bCs/>
        </w:rPr>
        <w:t>zhotovitel z</w:t>
      </w:r>
      <w:r w:rsidR="00E73632" w:rsidRPr="009C56C7">
        <w:rPr>
          <w:rFonts w:ascii="Arial" w:hAnsi="Arial" w:cs="Arial"/>
          <w:bCs/>
        </w:rPr>
        <w:t>hotovitele</w:t>
      </w:r>
      <w:r w:rsidR="009C56C7">
        <w:rPr>
          <w:rFonts w:ascii="Arial" w:hAnsi="Arial" w:cs="Arial"/>
          <w:bCs/>
        </w:rPr>
        <w:t>.</w:t>
      </w:r>
    </w:p>
    <w:p w14:paraId="3BB87F86" w14:textId="77777777" w:rsidR="009C56C7" w:rsidRPr="00F5793D" w:rsidRDefault="009C56C7" w:rsidP="009C56C7">
      <w:pPr>
        <w:pStyle w:val="Odstavecseseznamem"/>
        <w:jc w:val="both"/>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lastRenderedPageBreak/>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BCD016A"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C56C7" w:rsidRPr="00F5793D">
        <w:rPr>
          <w:rFonts w:ascii="Arial" w:hAnsi="Arial" w:cs="Arial"/>
          <w:lang w:val="x-none"/>
        </w:rPr>
        <w:t>smlouvu</w:t>
      </w:r>
      <w:r w:rsidRPr="00F5793D">
        <w:rPr>
          <w:rFonts w:ascii="Arial" w:hAnsi="Arial" w:cs="Arial"/>
          <w:lang w:val="x-none"/>
        </w:rPr>
        <w:t xml:space="preserve"> včetně všech případných dohod, kterými se tato </w:t>
      </w:r>
      <w:r w:rsidR="009C56C7" w:rsidRPr="00F5793D">
        <w:rPr>
          <w:rFonts w:ascii="Arial" w:hAnsi="Arial" w:cs="Arial"/>
          <w:lang w:val="x-none"/>
        </w:rPr>
        <w:t>smlouva</w:t>
      </w:r>
      <w:r w:rsidRPr="00F5793D">
        <w:rPr>
          <w:rFonts w:ascii="Arial" w:hAnsi="Arial" w:cs="Arial"/>
          <w:lang w:val="x-none"/>
        </w:rPr>
        <w:t xml:space="preserve"> doplňuje, mění, nahrazuje nebo ruší, a to prostřednictvím registru smluv. Smluvní strany se dále dohodly, že tuto </w:t>
      </w:r>
      <w:r w:rsidR="009C56C7" w:rsidRPr="00F5793D">
        <w:rPr>
          <w:rFonts w:ascii="Arial" w:hAnsi="Arial" w:cs="Arial"/>
          <w:lang w:val="x-none"/>
        </w:rPr>
        <w:t>smlouvu</w:t>
      </w:r>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lastRenderedPageBreak/>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BFBD502" w:rsidR="00943F4A" w:rsidRPr="00F5793D" w:rsidRDefault="009C56C7" w:rsidP="00EF6D19">
      <w:pPr>
        <w:pStyle w:val="Odstavecseseznamem"/>
        <w:numPr>
          <w:ilvl w:val="1"/>
          <w:numId w:val="18"/>
        </w:numPr>
        <w:jc w:val="both"/>
        <w:rPr>
          <w:rFonts w:ascii="Arial" w:hAnsi="Arial" w:cs="Arial"/>
          <w:lang w:val="x-none"/>
        </w:rPr>
      </w:pPr>
      <w:r w:rsidRPr="00F5793D">
        <w:rPr>
          <w:rFonts w:ascii="Arial" w:hAnsi="Arial" w:cs="Arial"/>
          <w:lang w:val="x-none"/>
        </w:rPr>
        <w:t>zadávací</w:t>
      </w:r>
      <w:r w:rsidR="00943F4A"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42136EF7" w:rsidR="00EA0FC3" w:rsidRDefault="00EA0FC3" w:rsidP="00C70132">
      <w:pPr>
        <w:pStyle w:val="Odstavecseseznamem"/>
        <w:jc w:val="both"/>
        <w:rPr>
          <w:rFonts w:ascii="Arial" w:hAnsi="Arial" w:cs="Arial"/>
          <w:lang w:val="x-none"/>
        </w:rPr>
      </w:pPr>
    </w:p>
    <w:p w14:paraId="7E94D3DE" w14:textId="77777777" w:rsidR="009C56C7" w:rsidRPr="00F5793D" w:rsidRDefault="009C56C7"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C56C7">
        <w:tc>
          <w:tcPr>
            <w:tcW w:w="4536" w:type="dxa"/>
            <w:shd w:val="clear" w:color="auto" w:fill="auto"/>
          </w:tcPr>
          <w:p w14:paraId="1EABFCCA" w14:textId="3C4464B9" w:rsidR="00943F4A" w:rsidRPr="00F5793D" w:rsidRDefault="00943F4A" w:rsidP="00943F4A">
            <w:pPr>
              <w:rPr>
                <w:rFonts w:ascii="Arial" w:hAnsi="Arial" w:cs="Arial"/>
              </w:rPr>
            </w:pPr>
            <w:r w:rsidRPr="00F5793D">
              <w:rPr>
                <w:rFonts w:ascii="Arial" w:hAnsi="Arial" w:cs="Arial"/>
              </w:rPr>
              <w:t>V</w:t>
            </w:r>
            <w:r w:rsidR="009C6F1B">
              <w:rPr>
                <w:rFonts w:ascii="Arial" w:hAnsi="Arial" w:cs="Arial"/>
              </w:rPr>
              <w:t> Teplicích,</w:t>
            </w:r>
            <w:r w:rsidRPr="00F5793D">
              <w:rPr>
                <w:rFonts w:ascii="Arial" w:hAnsi="Arial" w:cs="Arial"/>
              </w:rPr>
              <w:t xml:space="preserve"> dne</w:t>
            </w:r>
            <w:r w:rsidR="009C6F1B">
              <w:rPr>
                <w:rFonts w:ascii="Arial" w:hAnsi="Arial" w:cs="Arial"/>
              </w:rPr>
              <w:t>:</w:t>
            </w:r>
          </w:p>
        </w:tc>
        <w:tc>
          <w:tcPr>
            <w:tcW w:w="4536" w:type="dxa"/>
            <w:shd w:val="clear" w:color="auto" w:fill="auto"/>
          </w:tcPr>
          <w:p w14:paraId="470D99D7" w14:textId="5FF0B733" w:rsidR="00943F4A" w:rsidRPr="00F5793D" w:rsidRDefault="00943F4A" w:rsidP="00943F4A">
            <w:pPr>
              <w:rPr>
                <w:rFonts w:ascii="Arial" w:hAnsi="Arial" w:cs="Arial"/>
              </w:rPr>
            </w:pPr>
            <w:r w:rsidRPr="00F5793D">
              <w:rPr>
                <w:rFonts w:ascii="Arial" w:hAnsi="Arial" w:cs="Arial"/>
              </w:rPr>
              <w:t>V…………………..</w:t>
            </w:r>
            <w:r w:rsidR="009C56C7">
              <w:rPr>
                <w:rFonts w:ascii="Arial" w:hAnsi="Arial" w:cs="Arial"/>
              </w:rPr>
              <w:t>,</w:t>
            </w:r>
            <w:r w:rsidRPr="00F5793D">
              <w:rPr>
                <w:rFonts w:ascii="Arial" w:hAnsi="Arial" w:cs="Arial"/>
              </w:rPr>
              <w:t xml:space="preserve"> dne</w:t>
            </w:r>
            <w:r w:rsidR="009C56C7">
              <w:rPr>
                <w:rFonts w:ascii="Arial" w:hAnsi="Arial" w:cs="Arial"/>
              </w:rPr>
              <w:t>:</w:t>
            </w:r>
          </w:p>
        </w:tc>
      </w:tr>
      <w:tr w:rsidR="00943F4A" w:rsidRPr="00FB22EB" w14:paraId="7C40B97E" w14:textId="77777777" w:rsidTr="009C56C7">
        <w:tc>
          <w:tcPr>
            <w:tcW w:w="4536" w:type="dxa"/>
            <w:shd w:val="clear" w:color="auto" w:fill="auto"/>
          </w:tcPr>
          <w:p w14:paraId="71BCB7E2" w14:textId="77777777" w:rsidR="00943F4A" w:rsidRDefault="00943F4A" w:rsidP="00943F4A">
            <w:pPr>
              <w:rPr>
                <w:rFonts w:ascii="Arial" w:hAnsi="Arial" w:cs="Arial"/>
              </w:rPr>
            </w:pPr>
          </w:p>
          <w:p w14:paraId="16043480" w14:textId="77777777" w:rsidR="00336477" w:rsidRDefault="00336477" w:rsidP="00943F4A">
            <w:pPr>
              <w:rPr>
                <w:rFonts w:ascii="Arial" w:hAnsi="Arial" w:cs="Arial"/>
              </w:rPr>
            </w:pPr>
          </w:p>
          <w:p w14:paraId="23B01AFF" w14:textId="6FE7430D" w:rsidR="00336477" w:rsidRPr="00F5793D" w:rsidRDefault="00336477" w:rsidP="00943F4A">
            <w:pPr>
              <w:rPr>
                <w:rFonts w:ascii="Arial" w:hAnsi="Arial" w:cs="Arial"/>
              </w:rPr>
            </w:pPr>
          </w:p>
        </w:tc>
        <w:tc>
          <w:tcPr>
            <w:tcW w:w="453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C56C7">
        <w:tc>
          <w:tcPr>
            <w:tcW w:w="453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53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C56C7">
        <w:tc>
          <w:tcPr>
            <w:tcW w:w="453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53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56B8D757" w14:textId="77777777" w:rsidR="009C56C7" w:rsidRDefault="009C56C7" w:rsidP="009C56C7">
      <w:pPr>
        <w:spacing w:after="0" w:line="240" w:lineRule="auto"/>
        <w:rPr>
          <w:rFonts w:ascii="Arial" w:eastAsia="Lucida Sans Unicode" w:hAnsi="Arial" w:cs="Arial"/>
          <w:lang w:eastAsia="cs-CZ"/>
        </w:rPr>
      </w:pPr>
      <w:r>
        <w:rPr>
          <w:rFonts w:ascii="Arial" w:eastAsia="Lucida Sans Unicode" w:hAnsi="Arial" w:cs="Arial"/>
          <w:lang w:eastAsia="cs-CZ"/>
        </w:rPr>
        <w:t>Ing. Pavel Pojer</w:t>
      </w:r>
    </w:p>
    <w:p w14:paraId="0C29FBAD" w14:textId="63CC9127" w:rsidR="009C56C7" w:rsidRDefault="009C56C7" w:rsidP="009C56C7">
      <w:pPr>
        <w:spacing w:after="0" w:line="240" w:lineRule="auto"/>
        <w:rPr>
          <w:rFonts w:ascii="Arial" w:eastAsia="Lucida Sans Unicode" w:hAnsi="Arial" w:cs="Arial"/>
          <w:lang w:eastAsia="cs-CZ"/>
        </w:rPr>
      </w:pPr>
      <w:r>
        <w:rPr>
          <w:rFonts w:ascii="Arial" w:eastAsia="Lucida Sans Unicode" w:hAnsi="Arial" w:cs="Arial"/>
          <w:lang w:eastAsia="cs-CZ"/>
        </w:rPr>
        <w:t>ř</w:t>
      </w:r>
      <w:r w:rsidRPr="007B462E">
        <w:rPr>
          <w:rFonts w:ascii="Arial" w:eastAsia="Lucida Sans Unicode" w:hAnsi="Arial" w:cs="Arial"/>
          <w:lang w:eastAsia="cs-CZ"/>
        </w:rPr>
        <w:t>editel Krajského pozemkového úřadu</w:t>
      </w:r>
    </w:p>
    <w:p w14:paraId="5BF2C4AD" w14:textId="77777777" w:rsidR="00A530D5" w:rsidRDefault="009C56C7" w:rsidP="009C56C7">
      <w:pPr>
        <w:rPr>
          <w:rFonts w:ascii="Arial" w:eastAsia="Lucida Sans Unicode" w:hAnsi="Arial" w:cs="Arial"/>
          <w:lang w:eastAsia="cs-CZ"/>
        </w:rPr>
        <w:sectPr w:rsidR="00A530D5"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r w:rsidRPr="007B462E">
        <w:rPr>
          <w:rFonts w:ascii="Arial" w:eastAsia="Lucida Sans Unicode" w:hAnsi="Arial" w:cs="Arial"/>
          <w:lang w:eastAsia="cs-CZ"/>
        </w:rPr>
        <w:t>pro Ústecký kraj</w:t>
      </w:r>
    </w:p>
    <w:p w14:paraId="750E2DEE" w14:textId="77777777" w:rsidR="00A530D5" w:rsidRPr="00B05D49" w:rsidRDefault="00A530D5" w:rsidP="00A530D5">
      <w:pPr>
        <w:pStyle w:val="Nadpis01"/>
        <w:spacing w:line="240" w:lineRule="auto"/>
        <w:ind w:left="0" w:firstLine="0"/>
        <w:rPr>
          <w:b/>
          <w:bCs/>
          <w:sz w:val="22"/>
          <w:szCs w:val="22"/>
        </w:rPr>
      </w:pPr>
      <w:r w:rsidRPr="00B05D49">
        <w:rPr>
          <w:b/>
          <w:bCs/>
          <w:sz w:val="22"/>
          <w:szCs w:val="22"/>
        </w:rPr>
        <w:lastRenderedPageBreak/>
        <w:t>Specifikace předmětu díla</w:t>
      </w:r>
    </w:p>
    <w:p w14:paraId="3C04E744" w14:textId="77777777" w:rsidR="00A530D5" w:rsidRPr="00B05D49" w:rsidRDefault="00A530D5" w:rsidP="00A530D5">
      <w:pPr>
        <w:rPr>
          <w:rFonts w:ascii="Arial" w:hAnsi="Arial" w:cs="Arial"/>
          <w:b/>
        </w:rPr>
      </w:pPr>
      <w:r w:rsidRPr="00B05D49">
        <w:rPr>
          <w:rFonts w:ascii="Arial" w:hAnsi="Arial" w:cs="Arial"/>
          <w:b/>
        </w:rPr>
        <w:t>Realizace Větrolamu V1 v k.ú. Všehrdy</w:t>
      </w:r>
    </w:p>
    <w:p w14:paraId="22EE7989" w14:textId="77777777" w:rsidR="00A530D5" w:rsidRPr="0008661D" w:rsidRDefault="00A530D5" w:rsidP="00A530D5">
      <w:pPr>
        <w:autoSpaceDE w:val="0"/>
        <w:autoSpaceDN w:val="0"/>
        <w:adjustRightInd w:val="0"/>
        <w:spacing w:after="0" w:line="240" w:lineRule="auto"/>
        <w:jc w:val="both"/>
        <w:rPr>
          <w:rFonts w:ascii="Arial" w:hAnsi="Arial" w:cs="Arial"/>
          <w:sz w:val="20"/>
          <w:szCs w:val="20"/>
        </w:rPr>
      </w:pPr>
      <w:r w:rsidRPr="0008661D">
        <w:rPr>
          <w:rFonts w:ascii="Arial" w:hAnsi="Arial" w:cs="Arial"/>
          <w:sz w:val="20"/>
          <w:szCs w:val="20"/>
        </w:rPr>
        <w:t>Větrolam V1 bude založen na pozemku p. č. 592 v k.ú. Všehrdy, který je v majetku obce. Jedná se o úzký pás dlouhý 324m na západním okraji obce, podél rozhraní katastru obcí Všehrdy a Droužkovice.</w:t>
      </w:r>
    </w:p>
    <w:p w14:paraId="31B9356B" w14:textId="77777777" w:rsidR="00A530D5" w:rsidRPr="0008661D" w:rsidRDefault="00A530D5" w:rsidP="00A530D5">
      <w:pPr>
        <w:autoSpaceDE w:val="0"/>
        <w:autoSpaceDN w:val="0"/>
        <w:adjustRightInd w:val="0"/>
        <w:spacing w:after="0" w:line="240" w:lineRule="auto"/>
        <w:jc w:val="both"/>
        <w:rPr>
          <w:rFonts w:ascii="Arial" w:hAnsi="Arial" w:cs="Arial"/>
          <w:sz w:val="20"/>
          <w:szCs w:val="20"/>
        </w:rPr>
      </w:pPr>
      <w:r w:rsidRPr="0008661D">
        <w:rPr>
          <w:rFonts w:ascii="Arial" w:hAnsi="Arial" w:cs="Arial"/>
          <w:sz w:val="20"/>
          <w:szCs w:val="20"/>
        </w:rPr>
        <w:t>Větrolam bude založen jako poloprodouvavý, složený z více řad stromů a keřového patra. Výsadbou ochranného pásu šíře 10-15m dojde na návětrné straně k obtékání vzdušných mas přes větrolam a také k jejich prostupování porostem. V aktivní zóně záplavového území potoka nebudou vysazeny žádné dřeviny, plocha bude zatravněna a ponechána k rozlivu vody. V území stoleté vody budou vysazeny stromy jednotlivě tak, aby v případě zvýšené hladiny vody umožnily volný průtok a netvořily bariéru.</w:t>
      </w:r>
    </w:p>
    <w:p w14:paraId="294320A4" w14:textId="77777777" w:rsidR="00A530D5" w:rsidRPr="0008661D" w:rsidRDefault="00A530D5" w:rsidP="00A530D5">
      <w:pPr>
        <w:autoSpaceDE w:val="0"/>
        <w:autoSpaceDN w:val="0"/>
        <w:adjustRightInd w:val="0"/>
        <w:spacing w:after="0" w:line="240" w:lineRule="auto"/>
        <w:jc w:val="both"/>
        <w:rPr>
          <w:rFonts w:ascii="Arial" w:hAnsi="Arial" w:cs="Arial"/>
          <w:sz w:val="20"/>
          <w:szCs w:val="20"/>
        </w:rPr>
      </w:pPr>
      <w:r w:rsidRPr="0008661D">
        <w:rPr>
          <w:rFonts w:ascii="Arial" w:hAnsi="Arial" w:cs="Arial"/>
          <w:sz w:val="20"/>
          <w:szCs w:val="20"/>
        </w:rPr>
        <w:t>Při realizaci výsadeb nedojde k odstranění dřevin, území je součástí půdního bloku orné půdy.</w:t>
      </w:r>
    </w:p>
    <w:p w14:paraId="0F47F418" w14:textId="77777777" w:rsidR="00A530D5" w:rsidRPr="0008661D" w:rsidRDefault="00A530D5" w:rsidP="00A530D5">
      <w:pPr>
        <w:autoSpaceDE w:val="0"/>
        <w:autoSpaceDN w:val="0"/>
        <w:adjustRightInd w:val="0"/>
        <w:spacing w:after="0" w:line="240" w:lineRule="auto"/>
        <w:jc w:val="both"/>
        <w:rPr>
          <w:rFonts w:ascii="Arial" w:hAnsi="Arial" w:cs="Arial"/>
          <w:sz w:val="20"/>
          <w:szCs w:val="20"/>
        </w:rPr>
      </w:pPr>
      <w:r w:rsidRPr="0008661D">
        <w:rPr>
          <w:rFonts w:ascii="Arial" w:hAnsi="Arial" w:cs="Arial"/>
          <w:sz w:val="20"/>
          <w:szCs w:val="20"/>
        </w:rPr>
        <w:t>Celkem je navržena liniová výsadba stromů s podsadbou keřů v délce 26 5m. V úseku 19 m budou stromy vysazeny jednotlivě. Úseky v délce 40 m slouží k manipulaci techniky během údržby a budou</w:t>
      </w:r>
    </w:p>
    <w:p w14:paraId="566BFF41" w14:textId="77777777" w:rsidR="00A530D5" w:rsidRPr="0008661D" w:rsidRDefault="00A530D5" w:rsidP="00A530D5">
      <w:pPr>
        <w:autoSpaceDE w:val="0"/>
        <w:autoSpaceDN w:val="0"/>
        <w:adjustRightInd w:val="0"/>
        <w:spacing w:after="0" w:line="240" w:lineRule="auto"/>
        <w:jc w:val="both"/>
        <w:rPr>
          <w:rFonts w:ascii="Arial" w:hAnsi="Arial" w:cs="Arial"/>
          <w:sz w:val="20"/>
          <w:szCs w:val="20"/>
          <w:lang w:val="x-none" w:eastAsia="x-none"/>
        </w:rPr>
      </w:pPr>
      <w:r w:rsidRPr="0008661D">
        <w:rPr>
          <w:rFonts w:ascii="Arial" w:hAnsi="Arial" w:cs="Arial"/>
          <w:sz w:val="20"/>
          <w:szCs w:val="20"/>
        </w:rPr>
        <w:t>zatravněny. Celkem bude vysazeno 651 ks dřevin.</w:t>
      </w:r>
    </w:p>
    <w:p w14:paraId="082C45D8" w14:textId="77777777" w:rsidR="00A530D5" w:rsidRPr="0008661D" w:rsidRDefault="00A530D5" w:rsidP="00A530D5">
      <w:pPr>
        <w:autoSpaceDE w:val="0"/>
        <w:autoSpaceDN w:val="0"/>
        <w:adjustRightInd w:val="0"/>
        <w:spacing w:after="0" w:line="240" w:lineRule="auto"/>
        <w:jc w:val="both"/>
        <w:rPr>
          <w:rFonts w:ascii="Arial" w:hAnsi="Arial" w:cs="Arial"/>
          <w:sz w:val="20"/>
          <w:szCs w:val="20"/>
        </w:rPr>
      </w:pPr>
      <w:r w:rsidRPr="0008661D">
        <w:rPr>
          <w:rFonts w:ascii="Arial" w:hAnsi="Arial" w:cs="Arial"/>
          <w:sz w:val="20"/>
          <w:szCs w:val="20"/>
        </w:rPr>
        <w:t>Základní dřevinou pro výsadbu větrolamu je dub zimní (Quercus petraea). Jako kosterní dřeviny budou</w:t>
      </w:r>
    </w:p>
    <w:p w14:paraId="25803228" w14:textId="77777777" w:rsidR="00A530D5" w:rsidRPr="0008661D" w:rsidRDefault="00A530D5" w:rsidP="00A530D5">
      <w:pPr>
        <w:autoSpaceDE w:val="0"/>
        <w:autoSpaceDN w:val="0"/>
        <w:adjustRightInd w:val="0"/>
        <w:spacing w:after="0" w:line="240" w:lineRule="auto"/>
        <w:jc w:val="both"/>
        <w:rPr>
          <w:rFonts w:ascii="Arial" w:hAnsi="Arial" w:cs="Arial"/>
          <w:sz w:val="20"/>
          <w:szCs w:val="20"/>
        </w:rPr>
      </w:pPr>
      <w:r w:rsidRPr="0008661D">
        <w:rPr>
          <w:rFonts w:ascii="Arial" w:hAnsi="Arial" w:cs="Arial"/>
          <w:sz w:val="20"/>
          <w:szCs w:val="20"/>
        </w:rPr>
        <w:t>vysazeny také habry (Carpinus betulus) a javory (Acer platanoides). V porostní skupině budou v příměsi</w:t>
      </w:r>
    </w:p>
    <w:p w14:paraId="4210F555" w14:textId="77777777" w:rsidR="00A530D5" w:rsidRPr="0008661D" w:rsidRDefault="00A530D5" w:rsidP="00A530D5">
      <w:pPr>
        <w:autoSpaceDE w:val="0"/>
        <w:autoSpaceDN w:val="0"/>
        <w:adjustRightInd w:val="0"/>
        <w:spacing w:after="0" w:line="240" w:lineRule="auto"/>
        <w:jc w:val="both"/>
        <w:rPr>
          <w:rFonts w:ascii="Arial" w:hAnsi="Arial" w:cs="Arial"/>
          <w:sz w:val="20"/>
          <w:szCs w:val="20"/>
        </w:rPr>
      </w:pPr>
      <w:r w:rsidRPr="0008661D">
        <w:rPr>
          <w:rFonts w:ascii="Arial" w:hAnsi="Arial" w:cs="Arial"/>
          <w:sz w:val="20"/>
          <w:szCs w:val="20"/>
        </w:rPr>
        <w:t>zastoupeny dub letní (Quercus robur), jeřáby (Sorbus torminalis), jilmy (Ulmus laevis) a babyky (Acer campestre). V území stoleté vody budou vysazeny jednotlivě olše (Alnus glutinosa). Keřový podrost bude tvořen lískou (Corylus avellana), svídou (Swida sanguinea), zimolezy (Lonicera xylosteum), hlohy (Crataegus monogyna) a krušinou (Frangula alnus).</w:t>
      </w:r>
    </w:p>
    <w:p w14:paraId="1FA09EB0" w14:textId="77777777" w:rsidR="00A530D5" w:rsidRPr="0008661D" w:rsidRDefault="00A530D5" w:rsidP="00A530D5">
      <w:pPr>
        <w:autoSpaceDE w:val="0"/>
        <w:autoSpaceDN w:val="0"/>
        <w:adjustRightInd w:val="0"/>
        <w:spacing w:after="0" w:line="240" w:lineRule="auto"/>
        <w:jc w:val="both"/>
        <w:rPr>
          <w:rFonts w:ascii="Arial" w:hAnsi="Arial" w:cs="Arial"/>
          <w:sz w:val="20"/>
          <w:szCs w:val="20"/>
          <w:lang w:val="x-none" w:eastAsia="x-none"/>
        </w:rPr>
      </w:pPr>
      <w:r w:rsidRPr="0008661D">
        <w:rPr>
          <w:rFonts w:ascii="Arial" w:hAnsi="Arial" w:cs="Arial"/>
          <w:sz w:val="20"/>
          <w:szCs w:val="20"/>
        </w:rPr>
        <w:t xml:space="preserve">Pro osev travnatých ploch bude použita směs do krajiny, s většinovým zastoupením kostřav. Plocha </w:t>
      </w:r>
      <w:r w:rsidRPr="0008661D">
        <w:rPr>
          <w:rFonts w:ascii="Arial" w:hAnsi="Arial" w:cs="Arial"/>
          <w:sz w:val="20"/>
          <w:szCs w:val="20"/>
        </w:rPr>
        <w:br/>
        <w:t>v aktivní zóně záplavového území potoka a v území stoleté vody bude oseta trávo-bylinnou směsí do vlhkých podmínek</w:t>
      </w:r>
    </w:p>
    <w:p w14:paraId="758D88D8" w14:textId="77777777" w:rsidR="00A530D5" w:rsidRPr="00905098" w:rsidRDefault="00A530D5" w:rsidP="00A530D5">
      <w:pPr>
        <w:pStyle w:val="Nadpis01"/>
        <w:spacing w:line="240" w:lineRule="auto"/>
        <w:ind w:left="0" w:firstLine="0"/>
        <w:rPr>
          <w:sz w:val="20"/>
          <w:szCs w:val="20"/>
        </w:rPr>
      </w:pPr>
      <w:r>
        <w:rPr>
          <w:b/>
          <w:bCs/>
          <w:sz w:val="20"/>
          <w:szCs w:val="20"/>
        </w:rPr>
        <w:t>UPŘESNĚNÍ</w:t>
      </w:r>
      <w:r w:rsidRPr="00905098">
        <w:rPr>
          <w:b/>
          <w:bCs/>
          <w:sz w:val="20"/>
          <w:szCs w:val="20"/>
        </w:rPr>
        <w:t xml:space="preserve"> ROZSAHU ČINNOSTI ZHOTOVITELE a PŘEDMĚTU SMLOUVY </w:t>
      </w:r>
    </w:p>
    <w:p w14:paraId="51C7C15A" w14:textId="77777777" w:rsidR="00A530D5" w:rsidRPr="0008661D" w:rsidRDefault="00A530D5" w:rsidP="00A530D5">
      <w:pPr>
        <w:pStyle w:val="Odstavecseseznamem1"/>
        <w:spacing w:line="240" w:lineRule="auto"/>
        <w:ind w:left="0" w:firstLine="0"/>
        <w:rPr>
          <w:rFonts w:ascii="Arial" w:hAnsi="Arial" w:cs="Arial"/>
          <w:sz w:val="20"/>
          <w:szCs w:val="20"/>
        </w:rPr>
      </w:pPr>
      <w:r w:rsidRPr="0008661D">
        <w:rPr>
          <w:rFonts w:ascii="Arial" w:hAnsi="Arial" w:cs="Arial"/>
          <w:sz w:val="20"/>
          <w:szCs w:val="20"/>
        </w:rPr>
        <w:t xml:space="preserve">Součástí realizace díla jsou tyto činnosti: </w:t>
      </w:r>
    </w:p>
    <w:p w14:paraId="77516F56" w14:textId="77777777" w:rsidR="00A530D5" w:rsidRPr="0008661D" w:rsidRDefault="00A530D5" w:rsidP="00A530D5">
      <w:pPr>
        <w:pStyle w:val="Odstavecseseznamem"/>
        <w:numPr>
          <w:ilvl w:val="0"/>
          <w:numId w:val="43"/>
        </w:numPr>
        <w:ind w:left="709" w:hanging="284"/>
        <w:jc w:val="both"/>
        <w:rPr>
          <w:rFonts w:ascii="Arial" w:hAnsi="Arial" w:cs="Arial"/>
          <w:sz w:val="20"/>
          <w:szCs w:val="20"/>
          <w:lang w:val="x-none"/>
        </w:rPr>
      </w:pPr>
      <w:r w:rsidRPr="0008661D">
        <w:rPr>
          <w:rFonts w:ascii="Arial" w:hAnsi="Arial" w:cs="Arial"/>
          <w:sz w:val="20"/>
          <w:szCs w:val="20"/>
        </w:rPr>
        <w:t>Z</w:t>
      </w:r>
      <w:r w:rsidRPr="0008661D">
        <w:rPr>
          <w:rFonts w:ascii="Arial" w:hAnsi="Arial" w:cs="Arial"/>
          <w:sz w:val="20"/>
          <w:szCs w:val="20"/>
          <w:lang w:val="x-none"/>
        </w:rPr>
        <w:t xml:space="preserve">ajištění dodávek </w:t>
      </w:r>
      <w:r w:rsidRPr="0008661D">
        <w:rPr>
          <w:rFonts w:ascii="Arial" w:hAnsi="Arial" w:cs="Arial"/>
          <w:sz w:val="20"/>
          <w:szCs w:val="20"/>
        </w:rPr>
        <w:t xml:space="preserve">výsadbové zeleně </w:t>
      </w:r>
      <w:r w:rsidRPr="0008661D">
        <w:rPr>
          <w:rFonts w:ascii="Arial" w:hAnsi="Arial" w:cs="Arial"/>
          <w:sz w:val="20"/>
          <w:szCs w:val="20"/>
          <w:lang w:val="x-none"/>
        </w:rPr>
        <w:t>materiálů</w:t>
      </w:r>
      <w:r w:rsidRPr="0008661D">
        <w:rPr>
          <w:rFonts w:ascii="Arial" w:hAnsi="Arial" w:cs="Arial"/>
          <w:sz w:val="20"/>
          <w:szCs w:val="20"/>
        </w:rPr>
        <w:t xml:space="preserve"> </w:t>
      </w:r>
      <w:r w:rsidRPr="0008661D">
        <w:rPr>
          <w:rFonts w:ascii="Arial" w:hAnsi="Arial" w:cs="Arial"/>
          <w:sz w:val="20"/>
          <w:szCs w:val="20"/>
          <w:lang w:val="x-none"/>
        </w:rPr>
        <w:t>a zařízení nezbytných pro řádné dokončení díla</w:t>
      </w:r>
      <w:r w:rsidRPr="0008661D">
        <w:rPr>
          <w:rFonts w:ascii="Arial" w:hAnsi="Arial" w:cs="Arial"/>
          <w:sz w:val="20"/>
          <w:szCs w:val="20"/>
        </w:rPr>
        <w:t>.</w:t>
      </w:r>
    </w:p>
    <w:p w14:paraId="0A2927B0" w14:textId="77777777" w:rsidR="00A530D5" w:rsidRPr="0008661D" w:rsidRDefault="00A530D5" w:rsidP="00A530D5">
      <w:pPr>
        <w:pStyle w:val="Odstavecseseznamem"/>
        <w:numPr>
          <w:ilvl w:val="0"/>
          <w:numId w:val="43"/>
        </w:numPr>
        <w:ind w:left="709" w:hanging="283"/>
        <w:jc w:val="both"/>
        <w:rPr>
          <w:rFonts w:ascii="Arial" w:hAnsi="Arial" w:cs="Arial"/>
          <w:sz w:val="20"/>
          <w:szCs w:val="20"/>
          <w:lang w:val="x-none"/>
        </w:rPr>
      </w:pPr>
      <w:r w:rsidRPr="0008661D">
        <w:rPr>
          <w:rFonts w:ascii="Arial" w:hAnsi="Arial" w:cs="Arial"/>
          <w:sz w:val="20"/>
          <w:szCs w:val="20"/>
        </w:rPr>
        <w:t>P</w:t>
      </w:r>
      <w:r w:rsidRPr="0008661D">
        <w:rPr>
          <w:rFonts w:ascii="Arial" w:hAnsi="Arial" w:cs="Arial"/>
          <w:sz w:val="20"/>
          <w:szCs w:val="20"/>
          <w:lang w:val="x-none"/>
        </w:rPr>
        <w:t xml:space="preserve">rovedení všech činností souvisejících s provedením </w:t>
      </w:r>
      <w:r w:rsidRPr="0008661D">
        <w:rPr>
          <w:rFonts w:ascii="Arial" w:hAnsi="Arial" w:cs="Arial"/>
          <w:sz w:val="20"/>
          <w:szCs w:val="20"/>
        </w:rPr>
        <w:t>díla</w:t>
      </w:r>
      <w:r w:rsidRPr="0008661D">
        <w:rPr>
          <w:rFonts w:ascii="Arial" w:hAnsi="Arial" w:cs="Arial"/>
          <w:sz w:val="20"/>
          <w:szCs w:val="20"/>
          <w:lang w:val="x-none"/>
        </w:rPr>
        <w:t xml:space="preserve"> nezbytných pro řádné dokončení díla (</w:t>
      </w:r>
      <w:r w:rsidRPr="0008661D">
        <w:rPr>
          <w:rFonts w:ascii="Arial" w:hAnsi="Arial" w:cs="Arial"/>
          <w:sz w:val="20"/>
          <w:szCs w:val="20"/>
        </w:rPr>
        <w:t>dodávek, služeb,</w:t>
      </w:r>
      <w:r w:rsidRPr="0008661D">
        <w:rPr>
          <w:rFonts w:ascii="Arial" w:hAnsi="Arial" w:cs="Arial"/>
          <w:sz w:val="20"/>
          <w:szCs w:val="20"/>
          <w:lang w:val="x-none"/>
        </w:rPr>
        <w:t xml:space="preserve"> bezpečnostní opatření apod.)</w:t>
      </w:r>
      <w:r w:rsidRPr="0008661D">
        <w:rPr>
          <w:rFonts w:ascii="Arial" w:hAnsi="Arial" w:cs="Arial"/>
          <w:sz w:val="20"/>
          <w:szCs w:val="20"/>
          <w:lang w:val="en-US"/>
        </w:rPr>
        <w:t>.</w:t>
      </w:r>
      <w:r w:rsidRPr="0008661D">
        <w:rPr>
          <w:rFonts w:ascii="Arial" w:hAnsi="Arial" w:cs="Arial"/>
          <w:sz w:val="20"/>
          <w:szCs w:val="20"/>
          <w:lang w:val="x-none"/>
        </w:rPr>
        <w:t xml:space="preserve">  </w:t>
      </w:r>
    </w:p>
    <w:p w14:paraId="67E43EB6" w14:textId="77777777" w:rsidR="00A530D5" w:rsidRPr="0008661D" w:rsidRDefault="00A530D5" w:rsidP="00A530D5">
      <w:pPr>
        <w:pStyle w:val="Odstavecseseznamem"/>
        <w:numPr>
          <w:ilvl w:val="0"/>
          <w:numId w:val="43"/>
        </w:numPr>
        <w:ind w:left="709" w:hanging="283"/>
        <w:jc w:val="both"/>
        <w:rPr>
          <w:rFonts w:ascii="Arial" w:hAnsi="Arial" w:cs="Arial"/>
          <w:sz w:val="20"/>
          <w:szCs w:val="20"/>
        </w:rPr>
      </w:pPr>
      <w:r w:rsidRPr="0008661D">
        <w:rPr>
          <w:rFonts w:ascii="Arial" w:hAnsi="Arial" w:cs="Arial"/>
          <w:sz w:val="20"/>
          <w:szCs w:val="20"/>
        </w:rPr>
        <w:t>K</w:t>
      </w:r>
      <w:r w:rsidRPr="0008661D">
        <w:rPr>
          <w:rFonts w:ascii="Arial" w:hAnsi="Arial" w:cs="Arial"/>
          <w:sz w:val="20"/>
          <w:szCs w:val="20"/>
          <w:lang w:val="x-none"/>
        </w:rPr>
        <w:t>oordinac</w:t>
      </w:r>
      <w:r w:rsidRPr="0008661D">
        <w:rPr>
          <w:rFonts w:ascii="Arial" w:hAnsi="Arial" w:cs="Arial"/>
          <w:sz w:val="20"/>
          <w:szCs w:val="20"/>
        </w:rPr>
        <w:t>e</w:t>
      </w:r>
      <w:r w:rsidRPr="0008661D">
        <w:rPr>
          <w:rFonts w:ascii="Arial" w:hAnsi="Arial" w:cs="Arial"/>
          <w:sz w:val="20"/>
          <w:szCs w:val="20"/>
          <w:lang w:val="x-none"/>
        </w:rPr>
        <w:t xml:space="preserve"> veškerých činností, jež jsou součástí</w:t>
      </w:r>
      <w:r w:rsidRPr="0008661D">
        <w:rPr>
          <w:rFonts w:ascii="Arial" w:hAnsi="Arial" w:cs="Arial"/>
          <w:sz w:val="20"/>
          <w:szCs w:val="20"/>
        </w:rPr>
        <w:t xml:space="preserve"> realizace</w:t>
      </w:r>
      <w:r w:rsidRPr="0008661D">
        <w:rPr>
          <w:rFonts w:ascii="Arial" w:hAnsi="Arial" w:cs="Arial"/>
          <w:sz w:val="20"/>
          <w:szCs w:val="20"/>
          <w:lang w:val="x-none"/>
        </w:rPr>
        <w:t xml:space="preserve"> díla. </w:t>
      </w:r>
    </w:p>
    <w:p w14:paraId="3A46B9AA" w14:textId="77777777" w:rsidR="00A530D5" w:rsidRPr="0008661D" w:rsidRDefault="00A530D5" w:rsidP="00A530D5">
      <w:pPr>
        <w:pStyle w:val="Odstavecseseznamem"/>
        <w:numPr>
          <w:ilvl w:val="0"/>
          <w:numId w:val="43"/>
        </w:numPr>
        <w:ind w:left="709" w:hanging="283"/>
        <w:jc w:val="both"/>
        <w:rPr>
          <w:rFonts w:ascii="Arial" w:hAnsi="Arial" w:cs="Arial"/>
          <w:b/>
          <w:sz w:val="20"/>
          <w:szCs w:val="20"/>
          <w:u w:val="single"/>
        </w:rPr>
      </w:pPr>
      <w:r w:rsidRPr="0008661D">
        <w:rPr>
          <w:rFonts w:ascii="Arial" w:hAnsi="Arial" w:cs="Arial"/>
          <w:sz w:val="20"/>
          <w:szCs w:val="20"/>
        </w:rPr>
        <w:t>G</w:t>
      </w:r>
      <w:r w:rsidRPr="0008661D">
        <w:rPr>
          <w:rFonts w:ascii="Arial" w:hAnsi="Arial" w:cs="Arial"/>
          <w:sz w:val="20"/>
          <w:szCs w:val="20"/>
          <w:lang w:val="x-none"/>
        </w:rPr>
        <w:t>eodetické vytyčení pozemků před zahájením provádění díla (příslušná parcelní čísla a vytyčovací body jsou uvedeny v projektové dokumentaci)</w:t>
      </w:r>
      <w:r w:rsidRPr="0008661D">
        <w:rPr>
          <w:rFonts w:ascii="Arial" w:hAnsi="Arial" w:cs="Arial"/>
          <w:sz w:val="20"/>
          <w:szCs w:val="20"/>
          <w:lang w:val="en-US"/>
        </w:rPr>
        <w:t>.</w:t>
      </w:r>
      <w:r w:rsidRPr="0008661D">
        <w:rPr>
          <w:rFonts w:ascii="Arial" w:hAnsi="Arial" w:cs="Arial"/>
          <w:sz w:val="20"/>
          <w:szCs w:val="20"/>
        </w:rPr>
        <w:t xml:space="preserve"> </w:t>
      </w:r>
      <w:r w:rsidRPr="0008661D">
        <w:rPr>
          <w:rFonts w:ascii="Arial" w:hAnsi="Arial" w:cs="Arial"/>
          <w:sz w:val="20"/>
          <w:szCs w:val="20"/>
          <w:lang w:val="x-none"/>
        </w:rPr>
        <w:t xml:space="preserve"> </w:t>
      </w:r>
    </w:p>
    <w:p w14:paraId="464D77AA" w14:textId="77777777" w:rsidR="00A530D5" w:rsidRPr="0008661D" w:rsidRDefault="00A530D5" w:rsidP="00A530D5">
      <w:pPr>
        <w:pStyle w:val="Odstavecseseznamem"/>
        <w:numPr>
          <w:ilvl w:val="0"/>
          <w:numId w:val="43"/>
        </w:numPr>
        <w:ind w:left="709" w:hanging="283"/>
        <w:jc w:val="both"/>
        <w:rPr>
          <w:rFonts w:ascii="Arial" w:hAnsi="Arial" w:cs="Arial"/>
          <w:sz w:val="20"/>
          <w:szCs w:val="20"/>
        </w:rPr>
      </w:pPr>
      <w:r w:rsidRPr="0008661D">
        <w:rPr>
          <w:rFonts w:ascii="Arial" w:hAnsi="Arial" w:cs="Arial"/>
          <w:sz w:val="20"/>
          <w:szCs w:val="20"/>
        </w:rPr>
        <w:t>Zhotovitel zajistí předběžný záchranný archeologický výzkum.</w:t>
      </w:r>
    </w:p>
    <w:p w14:paraId="24F4847C" w14:textId="77777777" w:rsidR="00A530D5" w:rsidRPr="0008661D" w:rsidRDefault="00A530D5" w:rsidP="00A530D5">
      <w:pPr>
        <w:pStyle w:val="Odstavecseseznamem"/>
        <w:numPr>
          <w:ilvl w:val="0"/>
          <w:numId w:val="43"/>
        </w:numPr>
        <w:ind w:left="709" w:hanging="283"/>
        <w:jc w:val="both"/>
        <w:rPr>
          <w:rFonts w:ascii="Arial" w:hAnsi="Arial" w:cs="Arial"/>
          <w:sz w:val="20"/>
          <w:szCs w:val="20"/>
          <w:lang w:val="x-none"/>
        </w:rPr>
      </w:pPr>
      <w:r w:rsidRPr="0008661D">
        <w:rPr>
          <w:rFonts w:ascii="Arial" w:hAnsi="Arial" w:cs="Arial"/>
          <w:sz w:val="20"/>
          <w:szCs w:val="20"/>
          <w:lang w:val="x-none"/>
        </w:rPr>
        <w:t>Zajištění a provedení všech opatření organizačního charakteru nezbytných k řádnému provedení díla.</w:t>
      </w:r>
    </w:p>
    <w:p w14:paraId="538B46B6" w14:textId="77777777" w:rsidR="00A530D5" w:rsidRPr="0008661D" w:rsidRDefault="00A530D5" w:rsidP="00A530D5">
      <w:pPr>
        <w:pStyle w:val="Odstavecseseznamem"/>
        <w:numPr>
          <w:ilvl w:val="0"/>
          <w:numId w:val="43"/>
        </w:numPr>
        <w:ind w:left="709" w:hanging="283"/>
        <w:jc w:val="both"/>
        <w:rPr>
          <w:rFonts w:ascii="Arial" w:hAnsi="Arial" w:cs="Arial"/>
          <w:sz w:val="20"/>
          <w:szCs w:val="20"/>
          <w:lang w:val="x-none"/>
        </w:rPr>
      </w:pPr>
      <w:r w:rsidRPr="0008661D">
        <w:rPr>
          <w:rFonts w:ascii="Arial" w:hAnsi="Arial" w:cs="Arial"/>
          <w:sz w:val="20"/>
          <w:szCs w:val="20"/>
          <w:lang w:val="x-none"/>
        </w:rPr>
        <w:t>Z</w:t>
      </w:r>
      <w:r w:rsidRPr="0008661D">
        <w:rPr>
          <w:rFonts w:ascii="Arial" w:hAnsi="Arial" w:cs="Arial"/>
          <w:sz w:val="20"/>
          <w:szCs w:val="20"/>
        </w:rPr>
        <w:t>a</w:t>
      </w:r>
      <w:r w:rsidRPr="0008661D">
        <w:rPr>
          <w:rFonts w:ascii="Arial" w:hAnsi="Arial" w:cs="Arial"/>
          <w:sz w:val="20"/>
          <w:szCs w:val="20"/>
          <w:lang w:val="x-none"/>
        </w:rPr>
        <w:t xml:space="preserve">řízení </w:t>
      </w:r>
      <w:r w:rsidRPr="0008661D">
        <w:rPr>
          <w:rFonts w:ascii="Arial" w:hAnsi="Arial" w:cs="Arial"/>
          <w:sz w:val="20"/>
          <w:szCs w:val="20"/>
        </w:rPr>
        <w:t>místa plnění</w:t>
      </w:r>
      <w:r w:rsidRPr="0008661D">
        <w:rPr>
          <w:rFonts w:ascii="Arial" w:hAnsi="Arial" w:cs="Arial"/>
          <w:sz w:val="20"/>
          <w:szCs w:val="20"/>
          <w:lang w:val="x-none"/>
        </w:rPr>
        <w:t xml:space="preserve"> a po </w:t>
      </w:r>
      <w:r w:rsidRPr="0008661D">
        <w:rPr>
          <w:rFonts w:ascii="Arial" w:hAnsi="Arial" w:cs="Arial"/>
          <w:sz w:val="20"/>
          <w:szCs w:val="20"/>
        </w:rPr>
        <w:t>ukončení výsadby zeleně jeho vyklizení.</w:t>
      </w:r>
    </w:p>
    <w:p w14:paraId="2124A0C4" w14:textId="77777777" w:rsidR="00A530D5" w:rsidRPr="0008661D" w:rsidRDefault="00A530D5" w:rsidP="00A530D5">
      <w:pPr>
        <w:pStyle w:val="Odstavecseseznamem"/>
        <w:numPr>
          <w:ilvl w:val="0"/>
          <w:numId w:val="43"/>
        </w:numPr>
        <w:ind w:left="709" w:hanging="283"/>
        <w:jc w:val="both"/>
        <w:rPr>
          <w:rFonts w:ascii="Arial" w:hAnsi="Arial" w:cs="Arial"/>
          <w:sz w:val="20"/>
          <w:szCs w:val="20"/>
          <w:lang w:val="x-none"/>
        </w:rPr>
      </w:pPr>
      <w:r w:rsidRPr="0008661D">
        <w:rPr>
          <w:rFonts w:ascii="Arial" w:hAnsi="Arial" w:cs="Arial"/>
          <w:sz w:val="20"/>
          <w:szCs w:val="20"/>
          <w:lang w:val="x-none"/>
        </w:rPr>
        <w:t xml:space="preserve">Ostraha </w:t>
      </w:r>
      <w:r w:rsidRPr="0008661D">
        <w:rPr>
          <w:rFonts w:ascii="Arial" w:hAnsi="Arial" w:cs="Arial"/>
          <w:sz w:val="20"/>
          <w:szCs w:val="20"/>
        </w:rPr>
        <w:t xml:space="preserve">díla </w:t>
      </w:r>
      <w:r w:rsidRPr="0008661D">
        <w:rPr>
          <w:rFonts w:ascii="Arial" w:hAnsi="Arial" w:cs="Arial"/>
          <w:sz w:val="20"/>
          <w:szCs w:val="20"/>
          <w:lang w:val="x-none"/>
        </w:rPr>
        <w:t xml:space="preserve">a </w:t>
      </w:r>
      <w:r w:rsidRPr="0008661D">
        <w:rPr>
          <w:rFonts w:ascii="Arial" w:hAnsi="Arial" w:cs="Arial"/>
          <w:sz w:val="20"/>
          <w:szCs w:val="20"/>
        </w:rPr>
        <w:t>zařízení místa plnění</w:t>
      </w:r>
      <w:r w:rsidRPr="0008661D">
        <w:rPr>
          <w:rFonts w:ascii="Arial" w:hAnsi="Arial" w:cs="Arial"/>
          <w:sz w:val="20"/>
          <w:szCs w:val="20"/>
          <w:lang w:val="x-none"/>
        </w:rPr>
        <w:t>, zajištění bezpečnosti práce a ochrany životního prostředí.</w:t>
      </w:r>
    </w:p>
    <w:p w14:paraId="15384138" w14:textId="77777777" w:rsidR="00A530D5" w:rsidRPr="0008661D" w:rsidRDefault="00A530D5" w:rsidP="00A530D5">
      <w:pPr>
        <w:pStyle w:val="Odstavecseseznamem"/>
        <w:numPr>
          <w:ilvl w:val="0"/>
          <w:numId w:val="43"/>
        </w:numPr>
        <w:ind w:left="709" w:hanging="283"/>
        <w:jc w:val="both"/>
        <w:rPr>
          <w:rFonts w:ascii="Arial" w:hAnsi="Arial" w:cs="Arial"/>
          <w:sz w:val="20"/>
          <w:szCs w:val="20"/>
          <w:lang w:val="x-none"/>
        </w:rPr>
      </w:pPr>
      <w:r w:rsidRPr="0008661D">
        <w:rPr>
          <w:rFonts w:ascii="Arial" w:hAnsi="Arial" w:cs="Arial"/>
          <w:sz w:val="20"/>
          <w:szCs w:val="20"/>
          <w:lang w:val="x-none"/>
        </w:rPr>
        <w:t xml:space="preserve">Projednání a zajištění případného zvláštního užívání komunikací a veřejných ploch, popř. dalších pozemků, včetně úhrady vyměřených poplatků </w:t>
      </w:r>
      <w:r w:rsidRPr="0008661D">
        <w:rPr>
          <w:rFonts w:ascii="Arial" w:hAnsi="Arial" w:cs="Arial"/>
          <w:sz w:val="20"/>
          <w:szCs w:val="20"/>
          <w:lang w:val="x-none"/>
        </w:rPr>
        <w:br/>
        <w:t>a nájemného.</w:t>
      </w:r>
    </w:p>
    <w:p w14:paraId="2A2AB5CC" w14:textId="77777777" w:rsidR="00A530D5" w:rsidRPr="0008661D" w:rsidRDefault="00A530D5" w:rsidP="00A530D5">
      <w:pPr>
        <w:pStyle w:val="Odstavecseseznamem"/>
        <w:numPr>
          <w:ilvl w:val="0"/>
          <w:numId w:val="43"/>
        </w:numPr>
        <w:ind w:left="709" w:hanging="283"/>
        <w:jc w:val="both"/>
        <w:rPr>
          <w:rFonts w:ascii="Arial" w:hAnsi="Arial" w:cs="Arial"/>
          <w:sz w:val="20"/>
          <w:szCs w:val="20"/>
          <w:lang w:val="x-none"/>
        </w:rPr>
      </w:pPr>
      <w:r w:rsidRPr="0008661D">
        <w:rPr>
          <w:rFonts w:ascii="Arial" w:hAnsi="Arial" w:cs="Arial"/>
          <w:sz w:val="20"/>
          <w:szCs w:val="20"/>
          <w:lang w:val="x-none"/>
        </w:rPr>
        <w:t xml:space="preserve">Zajištění přístupu k jednotlivým </w:t>
      </w:r>
      <w:r w:rsidRPr="0008661D">
        <w:rPr>
          <w:rFonts w:ascii="Arial" w:hAnsi="Arial" w:cs="Arial"/>
          <w:sz w:val="20"/>
          <w:szCs w:val="20"/>
        </w:rPr>
        <w:t xml:space="preserve">dotčeným pozemkům </w:t>
      </w:r>
      <w:r w:rsidRPr="0008661D">
        <w:rPr>
          <w:rFonts w:ascii="Arial" w:hAnsi="Arial" w:cs="Arial"/>
          <w:sz w:val="20"/>
          <w:szCs w:val="20"/>
          <w:lang w:val="x-none"/>
        </w:rPr>
        <w:t xml:space="preserve">za účelem </w:t>
      </w:r>
      <w:r w:rsidRPr="0008661D">
        <w:rPr>
          <w:rFonts w:ascii="Arial" w:hAnsi="Arial" w:cs="Arial"/>
          <w:sz w:val="20"/>
          <w:szCs w:val="20"/>
        </w:rPr>
        <w:t xml:space="preserve">jeho </w:t>
      </w:r>
      <w:r w:rsidRPr="0008661D">
        <w:rPr>
          <w:rFonts w:ascii="Arial" w:hAnsi="Arial" w:cs="Arial"/>
          <w:sz w:val="20"/>
          <w:szCs w:val="20"/>
          <w:lang w:val="x-none"/>
        </w:rPr>
        <w:t>provádění, uvedení prováděním díla dotčených pozemků do původního stavu po ukončení provádění díla, úhrada náhrad za dočasné zábory ploch,  a poplatků za uložení odpadů na skládku.</w:t>
      </w:r>
    </w:p>
    <w:p w14:paraId="438D0C48" w14:textId="77777777" w:rsidR="00A530D5" w:rsidRPr="0008661D" w:rsidRDefault="00A530D5" w:rsidP="00A530D5">
      <w:pPr>
        <w:pStyle w:val="Odstavecseseznamem"/>
        <w:numPr>
          <w:ilvl w:val="0"/>
          <w:numId w:val="43"/>
        </w:numPr>
        <w:ind w:left="709" w:hanging="283"/>
        <w:jc w:val="both"/>
        <w:rPr>
          <w:rFonts w:ascii="Arial" w:hAnsi="Arial" w:cs="Arial"/>
          <w:sz w:val="20"/>
          <w:szCs w:val="20"/>
          <w:lang w:val="x-none"/>
        </w:rPr>
      </w:pPr>
      <w:r w:rsidRPr="0008661D">
        <w:rPr>
          <w:rFonts w:ascii="Arial" w:hAnsi="Arial" w:cs="Arial"/>
          <w:sz w:val="20"/>
          <w:szCs w:val="20"/>
          <w:lang w:val="x-none"/>
        </w:rPr>
        <w:t>Zajištění dopravního značení k dopravním omezením vč. případné světelné signalizace, jejich údržba, přemisťování a následné odstranění.</w:t>
      </w:r>
    </w:p>
    <w:p w14:paraId="151CF057" w14:textId="77777777" w:rsidR="00A530D5" w:rsidRPr="0008661D" w:rsidRDefault="00A530D5" w:rsidP="00A530D5">
      <w:pPr>
        <w:pStyle w:val="Odstavecseseznamem"/>
        <w:numPr>
          <w:ilvl w:val="0"/>
          <w:numId w:val="43"/>
        </w:numPr>
        <w:ind w:left="709" w:hanging="283"/>
        <w:jc w:val="both"/>
        <w:rPr>
          <w:rFonts w:ascii="Arial" w:hAnsi="Arial" w:cs="Arial"/>
          <w:sz w:val="20"/>
          <w:szCs w:val="20"/>
          <w:lang w:val="x-none"/>
        </w:rPr>
      </w:pPr>
      <w:r w:rsidRPr="0008661D">
        <w:rPr>
          <w:rFonts w:ascii="Arial" w:hAnsi="Arial" w:cs="Arial"/>
          <w:sz w:val="20"/>
          <w:szCs w:val="20"/>
          <w:lang w:val="x-none"/>
        </w:rPr>
        <w:t xml:space="preserve">Respektování obecných podmínek </w:t>
      </w:r>
      <w:r w:rsidRPr="0008661D">
        <w:rPr>
          <w:rFonts w:ascii="Arial" w:hAnsi="Arial" w:cs="Arial"/>
          <w:sz w:val="20"/>
          <w:szCs w:val="20"/>
        </w:rPr>
        <w:t>a stanovisek dotčených orgánů a správců sítí</w:t>
      </w:r>
      <w:r w:rsidRPr="0008661D">
        <w:rPr>
          <w:rFonts w:ascii="Arial" w:hAnsi="Arial" w:cs="Arial"/>
          <w:sz w:val="20"/>
          <w:szCs w:val="20"/>
          <w:lang w:val="x-none"/>
        </w:rPr>
        <w:t xml:space="preserve"> k realizaci </w:t>
      </w:r>
      <w:r w:rsidRPr="0008661D">
        <w:rPr>
          <w:rFonts w:ascii="Arial" w:hAnsi="Arial" w:cs="Arial"/>
          <w:sz w:val="20"/>
          <w:szCs w:val="20"/>
        </w:rPr>
        <w:t>díla</w:t>
      </w:r>
      <w:r w:rsidRPr="0008661D">
        <w:rPr>
          <w:rFonts w:ascii="Arial" w:hAnsi="Arial" w:cs="Arial"/>
          <w:sz w:val="20"/>
          <w:szCs w:val="20"/>
          <w:lang w:val="x-none"/>
        </w:rPr>
        <w:t>, a to zejména vedením přehledu o případně vytěžené ornici a o nakládání s ní při respektování zásad její ochrany.</w:t>
      </w:r>
    </w:p>
    <w:p w14:paraId="123CE657" w14:textId="77777777" w:rsidR="00A530D5" w:rsidRPr="0008661D" w:rsidRDefault="00A530D5" w:rsidP="00A530D5">
      <w:pPr>
        <w:pStyle w:val="Odstavecseseznamem"/>
        <w:numPr>
          <w:ilvl w:val="0"/>
          <w:numId w:val="43"/>
        </w:numPr>
        <w:ind w:left="709" w:hanging="283"/>
        <w:jc w:val="both"/>
        <w:rPr>
          <w:rFonts w:ascii="Arial" w:hAnsi="Arial" w:cs="Arial"/>
          <w:sz w:val="20"/>
          <w:szCs w:val="20"/>
          <w:lang w:val="x-none"/>
        </w:rPr>
      </w:pPr>
      <w:r w:rsidRPr="0008661D">
        <w:rPr>
          <w:rFonts w:ascii="Arial" w:hAnsi="Arial" w:cs="Arial"/>
          <w:sz w:val="20"/>
          <w:szCs w:val="20"/>
          <w:lang w:val="x-none"/>
        </w:rPr>
        <w:t>Zajištění ochrany a vytyčení podzemních inženýrských sítí uvedených v projektové dokumentaci</w:t>
      </w:r>
      <w:r w:rsidRPr="0008661D">
        <w:rPr>
          <w:rFonts w:ascii="Arial" w:hAnsi="Arial" w:cs="Arial"/>
          <w:sz w:val="20"/>
          <w:szCs w:val="20"/>
        </w:rPr>
        <w:t>.</w:t>
      </w:r>
    </w:p>
    <w:p w14:paraId="1995DFE9" w14:textId="287403F7" w:rsidR="005B4750" w:rsidRPr="00A530D5" w:rsidRDefault="00A530D5" w:rsidP="00102830">
      <w:pPr>
        <w:pStyle w:val="Odstavecseseznamem"/>
        <w:numPr>
          <w:ilvl w:val="0"/>
          <w:numId w:val="43"/>
        </w:numPr>
        <w:ind w:left="709" w:hanging="283"/>
        <w:jc w:val="both"/>
        <w:rPr>
          <w:rFonts w:ascii="Arial" w:hAnsi="Arial" w:cs="Arial"/>
        </w:rPr>
      </w:pPr>
      <w:r w:rsidRPr="00A530D5">
        <w:rPr>
          <w:rFonts w:ascii="Arial" w:hAnsi="Arial" w:cs="Arial"/>
          <w:sz w:val="20"/>
          <w:szCs w:val="20"/>
        </w:rPr>
        <w:t>Po ukončení realizace díla (výsadby) bude zajištěna následná péče o zeleň.</w:t>
      </w:r>
    </w:p>
    <w:p w14:paraId="25BBB4FA" w14:textId="77777777" w:rsidR="005B4750" w:rsidRPr="00F5793D" w:rsidRDefault="005B4750" w:rsidP="009B3B28">
      <w:pPr>
        <w:rPr>
          <w:rFonts w:ascii="Arial" w:hAnsi="Arial" w:cs="Arial"/>
        </w:rPr>
      </w:pPr>
    </w:p>
    <w:sectPr w:rsidR="005B4750" w:rsidRPr="00F5793D" w:rsidSect="004F0679">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9451C" w14:textId="77777777" w:rsidR="007C68EF" w:rsidRDefault="007C68EF" w:rsidP="006C3D15">
      <w:pPr>
        <w:spacing w:after="0" w:line="240" w:lineRule="auto"/>
      </w:pPr>
      <w:r>
        <w:separator/>
      </w:r>
    </w:p>
  </w:endnote>
  <w:endnote w:type="continuationSeparator" w:id="0">
    <w:p w14:paraId="70FF79E6" w14:textId="77777777" w:rsidR="007C68EF" w:rsidRDefault="007C68E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3BB7AF35"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FD50C0">
          <w:rPr>
            <w:rFonts w:ascii="Arial" w:hAnsi="Arial" w:cs="Arial"/>
          </w:rPr>
          <w:t>1</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504426671"/>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p w14:paraId="0BCE8CF3" w14:textId="3D9BFD08" w:rsidR="00A530D5" w:rsidRPr="006B42C4" w:rsidRDefault="00A530D5" w:rsidP="00A530D5">
            <w:pPr>
              <w:pStyle w:val="Zpat"/>
              <w:jc w:val="right"/>
              <w:rPr>
                <w:rFonts w:ascii="Arial" w:hAnsi="Arial" w:cs="Arial"/>
                <w:sz w:val="20"/>
                <w:szCs w:val="20"/>
              </w:rPr>
            </w:pPr>
            <w:r w:rsidRPr="006B42C4">
              <w:rPr>
                <w:rFonts w:ascii="Arial" w:hAnsi="Arial" w:cs="Arial"/>
                <w:sz w:val="20"/>
                <w:szCs w:val="20"/>
              </w:rPr>
              <w:t xml:space="preserve">Stránka </w:t>
            </w:r>
            <w:r>
              <w:rPr>
                <w:rFonts w:ascii="Arial" w:hAnsi="Arial" w:cs="Arial"/>
                <w:sz w:val="20"/>
                <w:szCs w:val="20"/>
              </w:rPr>
              <w:t>1</w:t>
            </w:r>
            <w:r w:rsidRPr="006B42C4">
              <w:rPr>
                <w:rFonts w:ascii="Arial" w:hAnsi="Arial" w:cs="Arial"/>
                <w:sz w:val="20"/>
                <w:szCs w:val="20"/>
              </w:rPr>
              <w:t xml:space="preserve"> z </w:t>
            </w:r>
            <w:r>
              <w:rPr>
                <w:rFonts w:ascii="Arial" w:hAnsi="Arial" w:cs="Arial"/>
                <w:sz w:val="20"/>
                <w:szCs w:val="20"/>
              </w:rPr>
              <w:t>1</w:t>
            </w:r>
          </w:p>
        </w:sdtContent>
      </w:sdt>
    </w:sdtContent>
  </w:sdt>
  <w:p w14:paraId="7236E8E5" w14:textId="3F918FE1" w:rsidR="00A530D5" w:rsidRPr="00A530D5" w:rsidRDefault="00A530D5" w:rsidP="00A530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3E2F05" w14:textId="77777777" w:rsidR="007C68EF" w:rsidRDefault="007C68EF" w:rsidP="006C3D15">
      <w:pPr>
        <w:spacing w:after="0" w:line="240" w:lineRule="auto"/>
      </w:pPr>
      <w:r>
        <w:separator/>
      </w:r>
    </w:p>
  </w:footnote>
  <w:footnote w:type="continuationSeparator" w:id="0">
    <w:p w14:paraId="2551A128" w14:textId="77777777" w:rsidR="007C68EF" w:rsidRDefault="007C68E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8C185" w14:textId="6FDA7369" w:rsidR="00A530D5" w:rsidRPr="00A530D5" w:rsidRDefault="00A530D5" w:rsidP="00A530D5">
    <w:pPr>
      <w:pStyle w:val="Zhlav"/>
      <w:rPr>
        <w:rFonts w:ascii="Arial" w:hAnsi="Arial" w:cs="Arial"/>
        <w:sz w:val="20"/>
        <w:szCs w:val="20"/>
      </w:rPr>
    </w:pPr>
    <w:r w:rsidRPr="006B42C4">
      <w:rPr>
        <w:rFonts w:ascii="Arial" w:hAnsi="Arial" w:cs="Arial"/>
        <w:sz w:val="20"/>
        <w:szCs w:val="20"/>
      </w:rPr>
      <w:t>Příloha č. 1</w:t>
    </w:r>
    <w:r w:rsidRPr="00F5793D">
      <w:rPr>
        <w:rFonts w:ascii="Arial" w:hAnsi="Arial" w:cs="Arial"/>
      </w:rPr>
      <w:t xml:space="preserve">                                                                                                                                                                                                                           </w:t>
    </w:r>
    <w:r>
      <w:rPr>
        <w:rFonts w:ascii="Arial" w:hAnsi="Arial" w:cs="Arial"/>
      </w:rPr>
      <w:tab/>
    </w:r>
    <w:r>
      <w:rPr>
        <w:rFonts w:ascii="Arial" w:hAnsi="Arial" w:cs="Arial"/>
      </w:rPr>
      <w:tab/>
    </w:r>
  </w:p>
  <w:p w14:paraId="51B4D62B" w14:textId="77777777" w:rsidR="00A530D5" w:rsidRDefault="00A530D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9C0611"/>
    <w:multiLevelType w:val="hybridMultilevel"/>
    <w:tmpl w:val="2E9A45A0"/>
    <w:lvl w:ilvl="0" w:tplc="9996950E">
      <w:start w:val="1"/>
      <w:numFmt w:val="lowerLetter"/>
      <w:lvlText w:val="%1."/>
      <w:lvlJc w:val="left"/>
      <w:pPr>
        <w:ind w:left="786" w:hanging="360"/>
      </w:pPr>
      <w:rPr>
        <w:b w:val="0"/>
      </w:rPr>
    </w:lvl>
    <w:lvl w:ilvl="1" w:tplc="04050019" w:tentative="1">
      <w:start w:val="1"/>
      <w:numFmt w:val="lowerLetter"/>
      <w:lvlText w:val="%2."/>
      <w:lvlJc w:val="left"/>
      <w:pPr>
        <w:ind w:left="1725" w:hanging="360"/>
      </w:pPr>
    </w:lvl>
    <w:lvl w:ilvl="2" w:tplc="0405001B" w:tentative="1">
      <w:start w:val="1"/>
      <w:numFmt w:val="lowerRoman"/>
      <w:lvlText w:val="%3."/>
      <w:lvlJc w:val="right"/>
      <w:pPr>
        <w:ind w:left="2445" w:hanging="180"/>
      </w:pPr>
    </w:lvl>
    <w:lvl w:ilvl="3" w:tplc="0405000F" w:tentative="1">
      <w:start w:val="1"/>
      <w:numFmt w:val="decimal"/>
      <w:lvlText w:val="%4."/>
      <w:lvlJc w:val="left"/>
      <w:pPr>
        <w:ind w:left="3165" w:hanging="360"/>
      </w:pPr>
    </w:lvl>
    <w:lvl w:ilvl="4" w:tplc="04050019" w:tentative="1">
      <w:start w:val="1"/>
      <w:numFmt w:val="lowerLetter"/>
      <w:lvlText w:val="%5."/>
      <w:lvlJc w:val="left"/>
      <w:pPr>
        <w:ind w:left="3885" w:hanging="360"/>
      </w:pPr>
    </w:lvl>
    <w:lvl w:ilvl="5" w:tplc="0405001B" w:tentative="1">
      <w:start w:val="1"/>
      <w:numFmt w:val="lowerRoman"/>
      <w:lvlText w:val="%6."/>
      <w:lvlJc w:val="right"/>
      <w:pPr>
        <w:ind w:left="4605" w:hanging="180"/>
      </w:pPr>
    </w:lvl>
    <w:lvl w:ilvl="6" w:tplc="0405000F" w:tentative="1">
      <w:start w:val="1"/>
      <w:numFmt w:val="decimal"/>
      <w:lvlText w:val="%7."/>
      <w:lvlJc w:val="left"/>
      <w:pPr>
        <w:ind w:left="5325" w:hanging="360"/>
      </w:pPr>
    </w:lvl>
    <w:lvl w:ilvl="7" w:tplc="04050019" w:tentative="1">
      <w:start w:val="1"/>
      <w:numFmt w:val="lowerLetter"/>
      <w:lvlText w:val="%8."/>
      <w:lvlJc w:val="left"/>
      <w:pPr>
        <w:ind w:left="6045" w:hanging="360"/>
      </w:pPr>
    </w:lvl>
    <w:lvl w:ilvl="8" w:tplc="0405001B" w:tentative="1">
      <w:start w:val="1"/>
      <w:numFmt w:val="lowerRoman"/>
      <w:lvlText w:val="%9."/>
      <w:lvlJc w:val="right"/>
      <w:pPr>
        <w:ind w:left="6765" w:hanging="180"/>
      </w:p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6"/>
  </w:num>
  <w:num w:numId="3">
    <w:abstractNumId w:val="2"/>
  </w:num>
  <w:num w:numId="4">
    <w:abstractNumId w:val="37"/>
  </w:num>
  <w:num w:numId="5">
    <w:abstractNumId w:val="40"/>
  </w:num>
  <w:num w:numId="6">
    <w:abstractNumId w:val="41"/>
  </w:num>
  <w:num w:numId="7">
    <w:abstractNumId w:val="1"/>
  </w:num>
  <w:num w:numId="8">
    <w:abstractNumId w:val="22"/>
  </w:num>
  <w:num w:numId="9">
    <w:abstractNumId w:val="36"/>
  </w:num>
  <w:num w:numId="10">
    <w:abstractNumId w:val="18"/>
  </w:num>
  <w:num w:numId="11">
    <w:abstractNumId w:val="38"/>
  </w:num>
  <w:num w:numId="12">
    <w:abstractNumId w:val="26"/>
  </w:num>
  <w:num w:numId="13">
    <w:abstractNumId w:val="39"/>
  </w:num>
  <w:num w:numId="14">
    <w:abstractNumId w:val="9"/>
  </w:num>
  <w:num w:numId="15">
    <w:abstractNumId w:val="32"/>
  </w:num>
  <w:num w:numId="16">
    <w:abstractNumId w:val="14"/>
  </w:num>
  <w:num w:numId="17">
    <w:abstractNumId w:val="3"/>
  </w:num>
  <w:num w:numId="18">
    <w:abstractNumId w:val="5"/>
  </w:num>
  <w:num w:numId="19">
    <w:abstractNumId w:val="31"/>
  </w:num>
  <w:num w:numId="20">
    <w:abstractNumId w:val="33"/>
  </w:num>
  <w:num w:numId="21">
    <w:abstractNumId w:val="4"/>
  </w:num>
  <w:num w:numId="22">
    <w:abstractNumId w:val="20"/>
  </w:num>
  <w:num w:numId="23">
    <w:abstractNumId w:val="42"/>
  </w:num>
  <w:num w:numId="24">
    <w:abstractNumId w:val="6"/>
  </w:num>
  <w:num w:numId="25">
    <w:abstractNumId w:val="25"/>
  </w:num>
  <w:num w:numId="26">
    <w:abstractNumId w:val="17"/>
  </w:num>
  <w:num w:numId="27">
    <w:abstractNumId w:val="24"/>
  </w:num>
  <w:num w:numId="28">
    <w:abstractNumId w:val="7"/>
  </w:num>
  <w:num w:numId="29">
    <w:abstractNumId w:val="11"/>
  </w:num>
  <w:num w:numId="30">
    <w:abstractNumId w:val="28"/>
  </w:num>
  <w:num w:numId="31">
    <w:abstractNumId w:val="8"/>
  </w:num>
  <w:num w:numId="32">
    <w:abstractNumId w:val="35"/>
  </w:num>
  <w:num w:numId="33">
    <w:abstractNumId w:val="27"/>
  </w:num>
  <w:num w:numId="34">
    <w:abstractNumId w:val="23"/>
  </w:num>
  <w:num w:numId="35">
    <w:abstractNumId w:val="13"/>
  </w:num>
  <w:num w:numId="36">
    <w:abstractNumId w:val="10"/>
  </w:num>
  <w:num w:numId="37">
    <w:abstractNumId w:val="15"/>
  </w:num>
  <w:num w:numId="38">
    <w:abstractNumId w:val="21"/>
  </w:num>
  <w:num w:numId="39">
    <w:abstractNumId w:val="30"/>
  </w:num>
  <w:num w:numId="40">
    <w:abstractNumId w:val="19"/>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4A33"/>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E0EAA"/>
    <w:rsid w:val="001E3AD2"/>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36477"/>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6199C"/>
    <w:rsid w:val="00463206"/>
    <w:rsid w:val="00463DA1"/>
    <w:rsid w:val="00470EE5"/>
    <w:rsid w:val="00472206"/>
    <w:rsid w:val="00472302"/>
    <w:rsid w:val="004752E1"/>
    <w:rsid w:val="00475B1D"/>
    <w:rsid w:val="00484897"/>
    <w:rsid w:val="00486CA2"/>
    <w:rsid w:val="00495A8D"/>
    <w:rsid w:val="004A405A"/>
    <w:rsid w:val="004B0D74"/>
    <w:rsid w:val="004B1179"/>
    <w:rsid w:val="004C5E36"/>
    <w:rsid w:val="004D19FE"/>
    <w:rsid w:val="004E1355"/>
    <w:rsid w:val="004F0679"/>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E61C9"/>
    <w:rsid w:val="006011F6"/>
    <w:rsid w:val="0060665D"/>
    <w:rsid w:val="00615A3D"/>
    <w:rsid w:val="00616722"/>
    <w:rsid w:val="00616E93"/>
    <w:rsid w:val="006330D8"/>
    <w:rsid w:val="00636CB1"/>
    <w:rsid w:val="006445FC"/>
    <w:rsid w:val="00645032"/>
    <w:rsid w:val="00646665"/>
    <w:rsid w:val="006569E4"/>
    <w:rsid w:val="006614F5"/>
    <w:rsid w:val="006615F7"/>
    <w:rsid w:val="0066185F"/>
    <w:rsid w:val="00661ABF"/>
    <w:rsid w:val="006634E2"/>
    <w:rsid w:val="0066398F"/>
    <w:rsid w:val="0066399B"/>
    <w:rsid w:val="006815D8"/>
    <w:rsid w:val="00693320"/>
    <w:rsid w:val="006B054A"/>
    <w:rsid w:val="006B54C6"/>
    <w:rsid w:val="006C3D15"/>
    <w:rsid w:val="006D676E"/>
    <w:rsid w:val="006D6F32"/>
    <w:rsid w:val="006F2866"/>
    <w:rsid w:val="006F4416"/>
    <w:rsid w:val="0070081D"/>
    <w:rsid w:val="00703E8C"/>
    <w:rsid w:val="007110B4"/>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C68E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37862"/>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56C7"/>
    <w:rsid w:val="009C6F1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530D5"/>
    <w:rsid w:val="00A62542"/>
    <w:rsid w:val="00A62B0B"/>
    <w:rsid w:val="00A8346A"/>
    <w:rsid w:val="00A84B85"/>
    <w:rsid w:val="00A923F6"/>
    <w:rsid w:val="00A95446"/>
    <w:rsid w:val="00AA0B7B"/>
    <w:rsid w:val="00AA1804"/>
    <w:rsid w:val="00AA4ADB"/>
    <w:rsid w:val="00AA5313"/>
    <w:rsid w:val="00AB31C2"/>
    <w:rsid w:val="00AB34FD"/>
    <w:rsid w:val="00AB472E"/>
    <w:rsid w:val="00AB4746"/>
    <w:rsid w:val="00AC6C17"/>
    <w:rsid w:val="00AC7B9A"/>
    <w:rsid w:val="00AF549E"/>
    <w:rsid w:val="00B04178"/>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5761C"/>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4126"/>
    <w:rsid w:val="00DE75D0"/>
    <w:rsid w:val="00DF3EF7"/>
    <w:rsid w:val="00DF6A24"/>
    <w:rsid w:val="00E02FCE"/>
    <w:rsid w:val="00E13265"/>
    <w:rsid w:val="00E234E7"/>
    <w:rsid w:val="00E23E3E"/>
    <w:rsid w:val="00E2422B"/>
    <w:rsid w:val="00E30146"/>
    <w:rsid w:val="00E350AF"/>
    <w:rsid w:val="00E4071B"/>
    <w:rsid w:val="00E51C2C"/>
    <w:rsid w:val="00E52A2C"/>
    <w:rsid w:val="00E54B54"/>
    <w:rsid w:val="00E6175B"/>
    <w:rsid w:val="00E67EE8"/>
    <w:rsid w:val="00E73632"/>
    <w:rsid w:val="00E76633"/>
    <w:rsid w:val="00E842DC"/>
    <w:rsid w:val="00E87CEF"/>
    <w:rsid w:val="00E92619"/>
    <w:rsid w:val="00EA0018"/>
    <w:rsid w:val="00EA0FC3"/>
    <w:rsid w:val="00EA4879"/>
    <w:rsid w:val="00EC1BA2"/>
    <w:rsid w:val="00EC3911"/>
    <w:rsid w:val="00ED2145"/>
    <w:rsid w:val="00EE2D06"/>
    <w:rsid w:val="00EE39B7"/>
    <w:rsid w:val="00EF6D19"/>
    <w:rsid w:val="00EF7A64"/>
    <w:rsid w:val="00EF7BC6"/>
    <w:rsid w:val="00F0469E"/>
    <w:rsid w:val="00F05046"/>
    <w:rsid w:val="00F05B5A"/>
    <w:rsid w:val="00F21FA4"/>
    <w:rsid w:val="00F25D08"/>
    <w:rsid w:val="00F26DA0"/>
    <w:rsid w:val="00F27D78"/>
    <w:rsid w:val="00F303DC"/>
    <w:rsid w:val="00F323EE"/>
    <w:rsid w:val="00F33377"/>
    <w:rsid w:val="00F4523F"/>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D50C0"/>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Nadpis01">
    <w:name w:val="Nadpis 01"/>
    <w:next w:val="Normln"/>
    <w:uiPriority w:val="99"/>
    <w:rsid w:val="00A530D5"/>
    <w:pPr>
      <w:spacing w:before="360" w:after="120" w:line="260" w:lineRule="exact"/>
      <w:ind w:left="3969" w:hanging="3969"/>
      <w:jc w:val="both"/>
    </w:pPr>
    <w:rPr>
      <w:rFonts w:ascii="Arial" w:eastAsia="Calibri" w:hAnsi="Arial" w:cs="Arial"/>
      <w:caps/>
      <w:kern w:val="28"/>
      <w:sz w:val="28"/>
      <w:szCs w:val="28"/>
      <w:lang w:eastAsia="cs-CZ"/>
    </w:rPr>
  </w:style>
  <w:style w:type="character" w:customStyle="1" w:styleId="OdstavecseseznamemChar">
    <w:name w:val="Odstavec se seznamem Char"/>
    <w:aliases w:val="5 seznam Char"/>
    <w:link w:val="Odstavecseseznamem1"/>
    <w:uiPriority w:val="99"/>
    <w:locked/>
    <w:rsid w:val="00A530D5"/>
    <w:rPr>
      <w:rFonts w:ascii="Times New Roman" w:hAnsi="Times New Roman" w:cs="Times New Roman"/>
      <w:lang w:val="x-none"/>
    </w:rPr>
  </w:style>
  <w:style w:type="paragraph" w:customStyle="1" w:styleId="Odstavecseseznamem1">
    <w:name w:val="Odstavec se seznamem1"/>
    <w:aliases w:val="5 seznam,List Paragraph"/>
    <w:basedOn w:val="Normln"/>
    <w:link w:val="OdstavecseseznamemChar"/>
    <w:uiPriority w:val="99"/>
    <w:qFormat/>
    <w:rsid w:val="00A530D5"/>
    <w:pPr>
      <w:spacing w:before="120" w:after="120" w:line="260" w:lineRule="exact"/>
      <w:ind w:left="720" w:hanging="357"/>
      <w:jc w:val="both"/>
    </w:pPr>
    <w:rPr>
      <w:rFonts w:ascii="Times New Roman" w:hAnsi="Times New Roman"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835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48AD3-9BBF-4136-96A5-30A8C4D6D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9100</Words>
  <Characters>53695</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Panzner Jan Mgr.</cp:lastModifiedBy>
  <cp:revision>5</cp:revision>
  <cp:lastPrinted>2019-09-09T04:23:00Z</cp:lastPrinted>
  <dcterms:created xsi:type="dcterms:W3CDTF">2021-03-17T08:02:00Z</dcterms:created>
  <dcterms:modified xsi:type="dcterms:W3CDTF">2021-03-17T15:41:00Z</dcterms:modified>
</cp:coreProperties>
</file>